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02" w:rsidRDefault="00C56D12" w:rsidP="006D1202">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-548640</wp:posOffset>
            </wp:positionH>
            <wp:positionV relativeFrom="paragraph">
              <wp:posOffset>-173990</wp:posOffset>
            </wp:positionV>
            <wp:extent cx="7074038" cy="10020300"/>
            <wp:effectExtent l="0" t="0" r="0" b="0"/>
            <wp:wrapNone/>
            <wp:docPr id="3" name="Рисунок 3" descr="C:\Users\admin\Documents\Scanned Documents\Рисунок (1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Scanned Documents\Рисунок (12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4038" cy="10020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1202" w:rsidRPr="00796D41">
        <w:rPr>
          <w:rFonts w:ascii="Times New Roman" w:hAnsi="Times New Roman" w:cs="Times New Roman"/>
          <w:b/>
          <w:sz w:val="24"/>
          <w:szCs w:val="24"/>
        </w:rPr>
        <w:t xml:space="preserve">МУНИЦИПАЛЬНОЕ </w:t>
      </w:r>
      <w:r w:rsidR="006D1202">
        <w:rPr>
          <w:rFonts w:ascii="Times New Roman" w:hAnsi="Times New Roman" w:cs="Times New Roman"/>
          <w:b/>
          <w:sz w:val="24"/>
          <w:szCs w:val="24"/>
        </w:rPr>
        <w:t xml:space="preserve"> КАЗЕНН</w:t>
      </w:r>
      <w:r w:rsidR="006D1202" w:rsidRPr="00796D41">
        <w:rPr>
          <w:rFonts w:ascii="Times New Roman" w:hAnsi="Times New Roman" w:cs="Times New Roman"/>
          <w:b/>
          <w:sz w:val="24"/>
          <w:szCs w:val="24"/>
        </w:rPr>
        <w:t>ОЕ УЧРЕЖДЕНИЕ ДО</w:t>
      </w:r>
      <w:r w:rsidR="002437C2">
        <w:rPr>
          <w:rFonts w:ascii="Times New Roman" w:hAnsi="Times New Roman" w:cs="Times New Roman"/>
          <w:b/>
          <w:sz w:val="24"/>
          <w:szCs w:val="24"/>
        </w:rPr>
        <w:t>ПОЛНИТЕЛЬНОГО ОБРАЗОВАНИЯ НОВОУСМАНСКОГО МУНИЦИПАЛЬНОГО РАЙОНА ВОРОНЕЖСКОЙ ОБЛАСТИ «НОВОУСМАНСКАЯ ДЕТСКО-ЮНОШЕСКАЯ СПОРТИВНАЯ ШКОЛА»</w:t>
      </w: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B566F5" w:rsidRPr="00B566F5" w:rsidRDefault="00B566F5" w:rsidP="00B566F5">
      <w:pPr>
        <w:suppressAutoHyphens/>
        <w:spacing w:after="0" w:line="100" w:lineRule="atLeast"/>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B566F5">
        <w:rPr>
          <w:rFonts w:ascii="Times New Roman" w:eastAsia="Times New Roman" w:hAnsi="Times New Roman" w:cs="Times New Roman"/>
          <w:sz w:val="24"/>
          <w:szCs w:val="24"/>
          <w:lang w:eastAsia="en-US"/>
        </w:rPr>
        <w:t xml:space="preserve">УТВЕРЖДЕНА: </w:t>
      </w:r>
      <w:r w:rsidRPr="00B566F5">
        <w:rPr>
          <w:rFonts w:ascii="Times New Roman" w:eastAsia="Andale Sans UI" w:hAnsi="Times New Roman" w:cs="Tahoma"/>
          <w:kern w:val="1"/>
          <w:sz w:val="20"/>
          <w:szCs w:val="20"/>
          <w:lang w:val="de-DE" w:eastAsia="fa-IR" w:bidi="fa-IR"/>
        </w:rPr>
        <w:t xml:space="preserve">                                      </w:t>
      </w:r>
      <w:r w:rsidRPr="00B566F5">
        <w:rPr>
          <w:rFonts w:ascii="Times New Roman" w:eastAsia="Times New Roman" w:hAnsi="Times New Roman" w:cs="Times New Roman"/>
          <w:sz w:val="24"/>
          <w:szCs w:val="24"/>
          <w:lang w:eastAsia="en-US"/>
        </w:rPr>
        <w:t xml:space="preserve">             СОГЛАСОВАНА:                                          </w:t>
      </w:r>
    </w:p>
    <w:p w:rsidR="00B566F5" w:rsidRPr="00B566F5" w:rsidRDefault="00B566F5" w:rsidP="00B566F5">
      <w:pPr>
        <w:spacing w:after="0" w:line="240" w:lineRule="auto"/>
        <w:jc w:val="both"/>
        <w:rPr>
          <w:rFonts w:ascii="Times New Roman" w:eastAsia="Times New Roman" w:hAnsi="Times New Roman" w:cs="Times New Roman"/>
          <w:sz w:val="24"/>
          <w:szCs w:val="24"/>
          <w:lang w:eastAsia="en-US"/>
        </w:rPr>
      </w:pPr>
      <w:r w:rsidRPr="00B566F5">
        <w:rPr>
          <w:rFonts w:ascii="Times New Roman" w:eastAsia="Times New Roman" w:hAnsi="Times New Roman" w:cs="Times New Roman"/>
          <w:sz w:val="24"/>
          <w:szCs w:val="24"/>
          <w:lang w:eastAsia="en-US"/>
        </w:rPr>
        <w:t xml:space="preserve">                  протокол заседания                                         директор  «</w:t>
      </w:r>
      <w:proofErr w:type="spellStart"/>
      <w:r w:rsidRPr="00B566F5">
        <w:rPr>
          <w:rFonts w:ascii="Times New Roman" w:eastAsia="Times New Roman" w:hAnsi="Times New Roman" w:cs="Times New Roman"/>
          <w:sz w:val="24"/>
          <w:szCs w:val="24"/>
          <w:lang w:eastAsia="en-US"/>
        </w:rPr>
        <w:t>Новоусманской</w:t>
      </w:r>
      <w:proofErr w:type="spellEnd"/>
      <w:r w:rsidRPr="00B566F5">
        <w:rPr>
          <w:rFonts w:ascii="Times New Roman" w:eastAsia="Times New Roman" w:hAnsi="Times New Roman" w:cs="Times New Roman"/>
          <w:sz w:val="24"/>
          <w:szCs w:val="24"/>
          <w:lang w:eastAsia="en-US"/>
        </w:rPr>
        <w:t xml:space="preserve"> ДЮСШ»</w:t>
      </w:r>
    </w:p>
    <w:p w:rsidR="00B566F5" w:rsidRPr="00B566F5" w:rsidRDefault="00B566F5" w:rsidP="00B566F5">
      <w:pPr>
        <w:spacing w:after="0" w:line="240" w:lineRule="auto"/>
        <w:jc w:val="both"/>
        <w:rPr>
          <w:rFonts w:ascii="Times New Roman" w:eastAsia="Times New Roman" w:hAnsi="Times New Roman" w:cs="Times New Roman"/>
          <w:sz w:val="24"/>
          <w:szCs w:val="24"/>
          <w:lang w:eastAsia="en-US"/>
        </w:rPr>
      </w:pPr>
      <w:r w:rsidRPr="00B566F5">
        <w:rPr>
          <w:rFonts w:ascii="Times New Roman" w:eastAsia="Times New Roman" w:hAnsi="Times New Roman" w:cs="Times New Roman"/>
          <w:sz w:val="24"/>
          <w:szCs w:val="24"/>
          <w:lang w:eastAsia="en-US"/>
        </w:rPr>
        <w:t xml:space="preserve">                  педагогического совета                                </w:t>
      </w:r>
      <w:r w:rsidR="00C6459A">
        <w:rPr>
          <w:rFonts w:ascii="Times New Roman" w:eastAsia="Times New Roman" w:hAnsi="Times New Roman" w:cs="Times New Roman"/>
          <w:sz w:val="24"/>
          <w:szCs w:val="24"/>
          <w:lang w:eastAsia="en-US"/>
        </w:rPr>
        <w:t xml:space="preserve">   </w:t>
      </w:r>
      <w:r w:rsidRPr="00B566F5">
        <w:rPr>
          <w:rFonts w:ascii="Times New Roman" w:eastAsia="Times New Roman" w:hAnsi="Times New Roman" w:cs="Times New Roman"/>
          <w:sz w:val="24"/>
          <w:szCs w:val="24"/>
          <w:lang w:eastAsia="en-US"/>
        </w:rPr>
        <w:t>______________ А.М. Сильвестров</w:t>
      </w:r>
    </w:p>
    <w:p w:rsidR="00B566F5" w:rsidRPr="00B566F5" w:rsidRDefault="00B566F5" w:rsidP="00B566F5">
      <w:pPr>
        <w:spacing w:after="0" w:line="240" w:lineRule="auto"/>
        <w:jc w:val="both"/>
        <w:rPr>
          <w:rFonts w:ascii="Times New Roman" w:eastAsia="Times New Roman" w:hAnsi="Times New Roman" w:cs="Times New Roman"/>
          <w:sz w:val="24"/>
          <w:szCs w:val="24"/>
          <w:lang w:eastAsia="en-US"/>
        </w:rPr>
      </w:pPr>
      <w:r w:rsidRPr="00B566F5">
        <w:rPr>
          <w:rFonts w:ascii="Times New Roman" w:eastAsia="Times New Roman" w:hAnsi="Times New Roman" w:cs="Times New Roman"/>
          <w:sz w:val="24"/>
          <w:szCs w:val="24"/>
          <w:lang w:eastAsia="en-US"/>
        </w:rPr>
        <w:t xml:space="preserve">                  </w:t>
      </w:r>
      <w:r w:rsidR="00C6459A">
        <w:rPr>
          <w:rFonts w:ascii="Times New Roman" w:eastAsia="Times New Roman" w:hAnsi="Times New Roman" w:cs="Times New Roman"/>
          <w:sz w:val="24"/>
          <w:szCs w:val="24"/>
          <w:u w:val="single"/>
          <w:lang w:eastAsia="en-US"/>
        </w:rPr>
        <w:t xml:space="preserve">№     </w:t>
      </w:r>
      <w:r w:rsidR="00C6459A">
        <w:rPr>
          <w:rFonts w:ascii="Times New Roman" w:eastAsia="Times New Roman" w:hAnsi="Times New Roman" w:cs="Times New Roman"/>
          <w:sz w:val="24"/>
          <w:szCs w:val="24"/>
          <w:lang w:eastAsia="en-US"/>
        </w:rPr>
        <w:t xml:space="preserve"> от «    </w:t>
      </w:r>
      <w:r w:rsidRPr="00B566F5">
        <w:rPr>
          <w:rFonts w:ascii="Times New Roman" w:eastAsia="Times New Roman" w:hAnsi="Times New Roman" w:cs="Times New Roman"/>
          <w:sz w:val="24"/>
          <w:szCs w:val="24"/>
          <w:lang w:eastAsia="en-US"/>
        </w:rPr>
        <w:t>»</w:t>
      </w:r>
      <w:r w:rsidR="00C6459A">
        <w:rPr>
          <w:rFonts w:ascii="Times New Roman" w:eastAsia="Times New Roman" w:hAnsi="Times New Roman" w:cs="Times New Roman"/>
          <w:sz w:val="24"/>
          <w:szCs w:val="24"/>
          <w:lang w:eastAsia="en-US"/>
        </w:rPr>
        <w:t>________</w:t>
      </w:r>
      <w:r w:rsidR="00C6459A" w:rsidRPr="00C6459A">
        <w:rPr>
          <w:rFonts w:ascii="Times New Roman" w:eastAsia="Times New Roman" w:hAnsi="Times New Roman" w:cs="Times New Roman"/>
          <w:sz w:val="24"/>
          <w:szCs w:val="24"/>
          <w:lang w:eastAsia="en-US"/>
        </w:rPr>
        <w:t xml:space="preserve"> </w:t>
      </w:r>
      <w:r w:rsidR="00C6459A">
        <w:rPr>
          <w:rFonts w:ascii="Times New Roman" w:eastAsia="Times New Roman" w:hAnsi="Times New Roman" w:cs="Times New Roman"/>
          <w:sz w:val="24"/>
          <w:szCs w:val="24"/>
          <w:lang w:eastAsia="en-US"/>
        </w:rPr>
        <w:t>2017</w:t>
      </w:r>
      <w:r w:rsidRPr="00B566F5">
        <w:rPr>
          <w:rFonts w:ascii="Times New Roman" w:eastAsia="Times New Roman" w:hAnsi="Times New Roman" w:cs="Times New Roman"/>
          <w:sz w:val="24"/>
          <w:szCs w:val="24"/>
          <w:lang w:eastAsia="en-US"/>
        </w:rPr>
        <w:t xml:space="preserve"> г.                       приказ  </w:t>
      </w:r>
      <w:r w:rsidR="00C6459A">
        <w:rPr>
          <w:rFonts w:ascii="Times New Roman" w:eastAsia="Times New Roman" w:hAnsi="Times New Roman" w:cs="Times New Roman"/>
          <w:sz w:val="24"/>
          <w:szCs w:val="24"/>
          <w:u w:val="single"/>
          <w:lang w:eastAsia="en-US"/>
        </w:rPr>
        <w:t xml:space="preserve">№  </w:t>
      </w:r>
      <w:r w:rsidR="00C6459A">
        <w:rPr>
          <w:rFonts w:ascii="Times New Roman" w:eastAsia="Times New Roman" w:hAnsi="Times New Roman" w:cs="Times New Roman"/>
          <w:sz w:val="24"/>
          <w:szCs w:val="24"/>
          <w:lang w:eastAsia="en-US"/>
        </w:rPr>
        <w:t xml:space="preserve"> от «  </w:t>
      </w:r>
      <w:r w:rsidRPr="00B566F5">
        <w:rPr>
          <w:rFonts w:ascii="Times New Roman" w:eastAsia="Times New Roman" w:hAnsi="Times New Roman" w:cs="Times New Roman"/>
          <w:sz w:val="24"/>
          <w:szCs w:val="24"/>
          <w:lang w:eastAsia="en-US"/>
        </w:rPr>
        <w:t>»</w:t>
      </w:r>
      <w:r w:rsidRPr="00B566F5">
        <w:rPr>
          <w:rFonts w:ascii="Times New Roman" w:eastAsia="Times New Roman" w:hAnsi="Times New Roman" w:cs="Times New Roman"/>
          <w:sz w:val="24"/>
          <w:szCs w:val="24"/>
          <w:u w:val="single"/>
          <w:lang w:eastAsia="en-US"/>
        </w:rPr>
        <w:t xml:space="preserve">  </w:t>
      </w:r>
      <w:r w:rsidR="00C6459A">
        <w:rPr>
          <w:rFonts w:ascii="Times New Roman" w:eastAsia="Times New Roman" w:hAnsi="Times New Roman" w:cs="Times New Roman"/>
          <w:sz w:val="24"/>
          <w:szCs w:val="24"/>
          <w:u w:val="single"/>
          <w:lang w:eastAsia="en-US"/>
        </w:rPr>
        <w:t xml:space="preserve">                </w:t>
      </w:r>
      <w:r w:rsidR="00C6459A">
        <w:rPr>
          <w:rFonts w:ascii="Times New Roman" w:eastAsia="Times New Roman" w:hAnsi="Times New Roman" w:cs="Times New Roman"/>
          <w:sz w:val="24"/>
          <w:szCs w:val="24"/>
          <w:lang w:eastAsia="en-US"/>
        </w:rPr>
        <w:t>2017</w:t>
      </w:r>
      <w:r w:rsidRPr="00B566F5">
        <w:rPr>
          <w:rFonts w:ascii="Times New Roman" w:eastAsia="Times New Roman" w:hAnsi="Times New Roman" w:cs="Times New Roman"/>
          <w:sz w:val="24"/>
          <w:szCs w:val="24"/>
          <w:lang w:eastAsia="en-US"/>
        </w:rPr>
        <w:t xml:space="preserve"> г.</w:t>
      </w:r>
    </w:p>
    <w:p w:rsidR="00B566F5" w:rsidRPr="00B566F5" w:rsidRDefault="00B566F5" w:rsidP="00B566F5">
      <w:pPr>
        <w:widowControl w:val="0"/>
        <w:suppressAutoHyphens/>
        <w:spacing w:after="0" w:line="100" w:lineRule="atLeast"/>
        <w:textAlignment w:val="baseline"/>
        <w:rPr>
          <w:rFonts w:ascii="Times New Roman" w:eastAsia="Andale Sans UI" w:hAnsi="Times New Roman" w:cs="Tahoma"/>
          <w:kern w:val="1"/>
          <w:sz w:val="20"/>
          <w:szCs w:val="20"/>
          <w:lang w:val="de-DE" w:eastAsia="fa-IR" w:bidi="fa-IR"/>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Pr="002437C2" w:rsidRDefault="002437C2" w:rsidP="006D1202">
      <w:pPr>
        <w:spacing w:after="0" w:line="240" w:lineRule="auto"/>
        <w:jc w:val="center"/>
        <w:rPr>
          <w:rFonts w:ascii="Times New Roman" w:hAnsi="Times New Roman" w:cs="Times New Roman"/>
          <w:b/>
          <w:sz w:val="28"/>
          <w:szCs w:val="28"/>
        </w:rPr>
      </w:pPr>
      <w:r w:rsidRPr="002437C2">
        <w:rPr>
          <w:rFonts w:ascii="Times New Roman" w:hAnsi="Times New Roman" w:cs="Times New Roman"/>
          <w:sz w:val="28"/>
          <w:szCs w:val="28"/>
        </w:rPr>
        <w:t>Образовательная программа в области физической культуры и спорта</w:t>
      </w:r>
    </w:p>
    <w:p w:rsidR="002437C2" w:rsidRDefault="002437C2" w:rsidP="006D1202">
      <w:pPr>
        <w:spacing w:after="0" w:line="240" w:lineRule="auto"/>
        <w:jc w:val="center"/>
        <w:rPr>
          <w:rFonts w:ascii="Times New Roman" w:hAnsi="Times New Roman" w:cs="Times New Roman"/>
          <w:b/>
          <w:sz w:val="24"/>
          <w:szCs w:val="24"/>
        </w:rPr>
      </w:pPr>
    </w:p>
    <w:p w:rsidR="006D1202" w:rsidRPr="002437C2" w:rsidRDefault="002437C2" w:rsidP="006D120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«ШАХМАТЫ»</w:t>
      </w: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B566F5" w:rsidP="006D1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Срок реализации программы</w:t>
      </w:r>
      <w:r w:rsidRPr="00B566F5">
        <w:rPr>
          <w:rFonts w:ascii="Times New Roman" w:hAnsi="Times New Roman" w:cs="Times New Roman"/>
          <w:b/>
          <w:i/>
          <w:sz w:val="24"/>
          <w:szCs w:val="24"/>
        </w:rPr>
        <w:t>:</w:t>
      </w:r>
      <w:r>
        <w:rPr>
          <w:rFonts w:ascii="Times New Roman" w:hAnsi="Times New Roman" w:cs="Times New Roman"/>
          <w:b/>
          <w:sz w:val="24"/>
          <w:szCs w:val="24"/>
        </w:rPr>
        <w:t xml:space="preserve">  8 лет</w:t>
      </w: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Составитель программы:  </w:t>
      </w:r>
      <w:r w:rsidR="005B20FB">
        <w:rPr>
          <w:rFonts w:ascii="Times New Roman" w:hAnsi="Times New Roman" w:cs="Times New Roman"/>
          <w:b/>
          <w:sz w:val="24"/>
          <w:szCs w:val="24"/>
        </w:rPr>
        <w:t xml:space="preserve">тренер-преподаватель  </w:t>
      </w:r>
      <w:proofErr w:type="spellStart"/>
      <w:r>
        <w:rPr>
          <w:rFonts w:ascii="Times New Roman" w:hAnsi="Times New Roman" w:cs="Times New Roman"/>
          <w:b/>
          <w:sz w:val="24"/>
          <w:szCs w:val="24"/>
        </w:rPr>
        <w:t>Мандрыкин</w:t>
      </w:r>
      <w:proofErr w:type="spellEnd"/>
      <w:r>
        <w:rPr>
          <w:rFonts w:ascii="Times New Roman" w:hAnsi="Times New Roman" w:cs="Times New Roman"/>
          <w:b/>
          <w:sz w:val="24"/>
          <w:szCs w:val="24"/>
        </w:rPr>
        <w:t xml:space="preserve"> В.Я.</w:t>
      </w:r>
    </w:p>
    <w:p w:rsidR="00B566F5" w:rsidRDefault="005B20FB" w:rsidP="006D1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методист Лукина Г.В.</w:t>
      </w: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B566F5" w:rsidRDefault="00B566F5"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Pr="009610BE" w:rsidRDefault="00B566F5" w:rsidP="006D12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Новая Усмань</w:t>
      </w:r>
    </w:p>
    <w:p w:rsidR="006D1202" w:rsidRPr="009610BE" w:rsidRDefault="00B566F5" w:rsidP="006D12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6D1202" w:rsidRPr="009610BE">
        <w:rPr>
          <w:rFonts w:ascii="Times New Roman" w:hAnsi="Times New Roman" w:cs="Times New Roman"/>
          <w:sz w:val="24"/>
          <w:szCs w:val="24"/>
        </w:rPr>
        <w:t xml:space="preserve"> год</w:t>
      </w:r>
    </w:p>
    <w:p w:rsidR="002437C2" w:rsidRDefault="002437C2" w:rsidP="006D1202">
      <w:pPr>
        <w:spacing w:after="0" w:line="240" w:lineRule="auto"/>
        <w:jc w:val="center"/>
        <w:rPr>
          <w:rFonts w:ascii="Times New Roman" w:hAnsi="Times New Roman" w:cs="Times New Roman"/>
          <w:b/>
          <w:sz w:val="24"/>
          <w:szCs w:val="24"/>
        </w:rPr>
      </w:pPr>
    </w:p>
    <w:p w:rsidR="002437C2" w:rsidRDefault="002437C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6D1202" w:rsidRDefault="006D1202" w:rsidP="006D1202">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8079"/>
      </w:tblGrid>
      <w:tr w:rsidR="002437C2" w:rsidTr="002437C2">
        <w:trPr>
          <w:trHeight w:val="454"/>
        </w:trPr>
        <w:tc>
          <w:tcPr>
            <w:tcW w:w="678" w:type="dxa"/>
          </w:tcPr>
          <w:p w:rsidR="002437C2" w:rsidRDefault="002437C2" w:rsidP="006D1202">
            <w:pPr>
              <w:rPr>
                <w:b/>
                <w:sz w:val="24"/>
                <w:szCs w:val="24"/>
              </w:rPr>
            </w:pPr>
            <w:r>
              <w:rPr>
                <w:b/>
                <w:sz w:val="24"/>
                <w:szCs w:val="24"/>
              </w:rPr>
              <w:t xml:space="preserve">   1.</w:t>
            </w:r>
          </w:p>
        </w:tc>
        <w:tc>
          <w:tcPr>
            <w:tcW w:w="8079" w:type="dxa"/>
          </w:tcPr>
          <w:p w:rsidR="002437C2" w:rsidRDefault="002437C2" w:rsidP="001C7A2F">
            <w:pPr>
              <w:ind w:left="671"/>
              <w:rPr>
                <w:b/>
                <w:sz w:val="24"/>
                <w:szCs w:val="24"/>
              </w:rPr>
            </w:pPr>
            <w:r>
              <w:rPr>
                <w:b/>
                <w:sz w:val="24"/>
                <w:szCs w:val="24"/>
              </w:rPr>
              <w:t>ПОЯСНИТЕЛЬНАЯ ЗАПИСКА</w:t>
            </w:r>
          </w:p>
        </w:tc>
      </w:tr>
      <w:tr w:rsidR="002437C2" w:rsidTr="002437C2">
        <w:trPr>
          <w:trHeight w:val="454"/>
        </w:trPr>
        <w:tc>
          <w:tcPr>
            <w:tcW w:w="678" w:type="dxa"/>
          </w:tcPr>
          <w:p w:rsidR="002437C2" w:rsidRDefault="002437C2" w:rsidP="001C7A2F">
            <w:pPr>
              <w:jc w:val="center"/>
              <w:rPr>
                <w:b/>
                <w:sz w:val="24"/>
                <w:szCs w:val="24"/>
              </w:rPr>
            </w:pPr>
            <w:r>
              <w:rPr>
                <w:b/>
                <w:sz w:val="24"/>
                <w:szCs w:val="24"/>
              </w:rPr>
              <w:t>2.</w:t>
            </w:r>
          </w:p>
        </w:tc>
        <w:tc>
          <w:tcPr>
            <w:tcW w:w="8079" w:type="dxa"/>
          </w:tcPr>
          <w:p w:rsidR="002437C2" w:rsidRDefault="002437C2" w:rsidP="001C7A2F">
            <w:pPr>
              <w:rPr>
                <w:b/>
                <w:sz w:val="24"/>
                <w:szCs w:val="24"/>
              </w:rPr>
            </w:pPr>
            <w:r>
              <w:rPr>
                <w:b/>
                <w:sz w:val="24"/>
                <w:szCs w:val="24"/>
              </w:rPr>
              <w:t xml:space="preserve">            НОРМАТИВНАЯ ЧАСТЬ </w:t>
            </w:r>
          </w:p>
        </w:tc>
      </w:tr>
      <w:tr w:rsidR="002437C2" w:rsidTr="002437C2">
        <w:trPr>
          <w:trHeight w:val="454"/>
        </w:trPr>
        <w:tc>
          <w:tcPr>
            <w:tcW w:w="678" w:type="dxa"/>
          </w:tcPr>
          <w:p w:rsidR="002437C2" w:rsidRPr="009610BE" w:rsidRDefault="002437C2" w:rsidP="001C7A2F">
            <w:pPr>
              <w:jc w:val="center"/>
              <w:rPr>
                <w:sz w:val="24"/>
                <w:szCs w:val="24"/>
              </w:rPr>
            </w:pPr>
          </w:p>
        </w:tc>
        <w:tc>
          <w:tcPr>
            <w:tcW w:w="8079" w:type="dxa"/>
          </w:tcPr>
          <w:p w:rsidR="002437C2" w:rsidRPr="008D42D9" w:rsidRDefault="002437C2" w:rsidP="001E453C">
            <w:pPr>
              <w:rPr>
                <w:b/>
                <w:sz w:val="24"/>
                <w:szCs w:val="24"/>
              </w:rPr>
            </w:pPr>
            <w:r w:rsidRPr="008D42D9">
              <w:rPr>
                <w:b/>
                <w:sz w:val="24"/>
                <w:szCs w:val="24"/>
              </w:rPr>
              <w:t>2.1. Организация тренировочного и воспитательного процесса</w:t>
            </w:r>
          </w:p>
        </w:tc>
      </w:tr>
      <w:tr w:rsidR="002437C2" w:rsidTr="002437C2">
        <w:trPr>
          <w:trHeight w:val="454"/>
        </w:trPr>
        <w:tc>
          <w:tcPr>
            <w:tcW w:w="678" w:type="dxa"/>
          </w:tcPr>
          <w:p w:rsidR="002437C2" w:rsidRDefault="002437C2" w:rsidP="001C7A2F">
            <w:pPr>
              <w:jc w:val="center"/>
              <w:rPr>
                <w:b/>
                <w:sz w:val="24"/>
                <w:szCs w:val="24"/>
              </w:rPr>
            </w:pPr>
          </w:p>
        </w:tc>
        <w:tc>
          <w:tcPr>
            <w:tcW w:w="8079" w:type="dxa"/>
          </w:tcPr>
          <w:p w:rsidR="002437C2" w:rsidRDefault="002437C2" w:rsidP="001C7A2F">
            <w:pPr>
              <w:rPr>
                <w:b/>
                <w:sz w:val="24"/>
                <w:szCs w:val="24"/>
              </w:rPr>
            </w:pPr>
            <w:r>
              <w:rPr>
                <w:b/>
                <w:sz w:val="24"/>
                <w:szCs w:val="24"/>
              </w:rPr>
              <w:t>2.2. Планирование и учет тренировочного процесса</w:t>
            </w:r>
          </w:p>
        </w:tc>
      </w:tr>
      <w:tr w:rsidR="002437C2" w:rsidTr="002437C2">
        <w:trPr>
          <w:trHeight w:val="454"/>
        </w:trPr>
        <w:tc>
          <w:tcPr>
            <w:tcW w:w="678" w:type="dxa"/>
          </w:tcPr>
          <w:p w:rsidR="002437C2" w:rsidRPr="00776D0A" w:rsidRDefault="002437C2" w:rsidP="001C7A2F">
            <w:pPr>
              <w:jc w:val="center"/>
              <w:rPr>
                <w:sz w:val="24"/>
                <w:szCs w:val="24"/>
              </w:rPr>
            </w:pPr>
          </w:p>
        </w:tc>
        <w:tc>
          <w:tcPr>
            <w:tcW w:w="8079" w:type="dxa"/>
          </w:tcPr>
          <w:p w:rsidR="002437C2" w:rsidRPr="008D42D9" w:rsidRDefault="002437C2" w:rsidP="001C7A2F">
            <w:pPr>
              <w:rPr>
                <w:b/>
                <w:sz w:val="24"/>
                <w:szCs w:val="24"/>
              </w:rPr>
            </w:pPr>
            <w:r w:rsidRPr="008D42D9">
              <w:rPr>
                <w:b/>
                <w:sz w:val="24"/>
                <w:szCs w:val="24"/>
              </w:rPr>
              <w:t>2.3. Этапы подготовки</w:t>
            </w:r>
          </w:p>
        </w:tc>
      </w:tr>
      <w:tr w:rsidR="002437C2" w:rsidTr="002437C2">
        <w:trPr>
          <w:trHeight w:val="454"/>
        </w:trPr>
        <w:tc>
          <w:tcPr>
            <w:tcW w:w="678" w:type="dxa"/>
          </w:tcPr>
          <w:p w:rsidR="002437C2" w:rsidRDefault="002437C2" w:rsidP="001C7A2F">
            <w:pPr>
              <w:jc w:val="center"/>
              <w:rPr>
                <w:b/>
                <w:sz w:val="24"/>
                <w:szCs w:val="24"/>
              </w:rPr>
            </w:pPr>
            <w:r>
              <w:rPr>
                <w:b/>
                <w:sz w:val="24"/>
                <w:szCs w:val="24"/>
              </w:rPr>
              <w:t>3.</w:t>
            </w:r>
          </w:p>
        </w:tc>
        <w:tc>
          <w:tcPr>
            <w:tcW w:w="8079" w:type="dxa"/>
          </w:tcPr>
          <w:p w:rsidR="002437C2" w:rsidRDefault="002437C2" w:rsidP="001C7A2F">
            <w:pPr>
              <w:rPr>
                <w:b/>
                <w:sz w:val="24"/>
                <w:szCs w:val="24"/>
              </w:rPr>
            </w:pPr>
            <w:r>
              <w:rPr>
                <w:b/>
                <w:sz w:val="24"/>
                <w:szCs w:val="24"/>
              </w:rPr>
              <w:t xml:space="preserve">       МЕТОДИЧЕСКАЯ ЧАСТЬ</w:t>
            </w:r>
          </w:p>
        </w:tc>
      </w:tr>
      <w:tr w:rsidR="002437C2" w:rsidTr="002437C2">
        <w:trPr>
          <w:trHeight w:val="454"/>
        </w:trPr>
        <w:tc>
          <w:tcPr>
            <w:tcW w:w="678" w:type="dxa"/>
          </w:tcPr>
          <w:p w:rsidR="002437C2" w:rsidRPr="00776D0A" w:rsidRDefault="002437C2" w:rsidP="001C7A2F">
            <w:pPr>
              <w:jc w:val="center"/>
              <w:rPr>
                <w:sz w:val="24"/>
                <w:szCs w:val="24"/>
              </w:rPr>
            </w:pPr>
          </w:p>
        </w:tc>
        <w:tc>
          <w:tcPr>
            <w:tcW w:w="8079" w:type="dxa"/>
          </w:tcPr>
          <w:p w:rsidR="002437C2" w:rsidRPr="00962954" w:rsidRDefault="002437C2" w:rsidP="001C7A2F">
            <w:pPr>
              <w:rPr>
                <w:b/>
                <w:sz w:val="24"/>
                <w:szCs w:val="24"/>
              </w:rPr>
            </w:pPr>
            <w:r w:rsidRPr="00962954">
              <w:rPr>
                <w:b/>
                <w:sz w:val="24"/>
                <w:szCs w:val="24"/>
              </w:rPr>
              <w:t>3.1. Общефизическая подготовка</w:t>
            </w:r>
          </w:p>
        </w:tc>
      </w:tr>
      <w:tr w:rsidR="002437C2" w:rsidTr="002437C2">
        <w:trPr>
          <w:trHeight w:val="454"/>
        </w:trPr>
        <w:tc>
          <w:tcPr>
            <w:tcW w:w="678" w:type="dxa"/>
          </w:tcPr>
          <w:p w:rsidR="002437C2" w:rsidRPr="00776D0A" w:rsidRDefault="002437C2" w:rsidP="001C7A2F">
            <w:pPr>
              <w:jc w:val="center"/>
              <w:rPr>
                <w:sz w:val="24"/>
                <w:szCs w:val="24"/>
              </w:rPr>
            </w:pPr>
          </w:p>
        </w:tc>
        <w:tc>
          <w:tcPr>
            <w:tcW w:w="8079" w:type="dxa"/>
          </w:tcPr>
          <w:p w:rsidR="002437C2" w:rsidRPr="00962954" w:rsidRDefault="002437C2" w:rsidP="001C7A2F">
            <w:pPr>
              <w:rPr>
                <w:b/>
                <w:sz w:val="24"/>
                <w:szCs w:val="24"/>
              </w:rPr>
            </w:pPr>
            <w:r w:rsidRPr="00962954">
              <w:rPr>
                <w:b/>
                <w:sz w:val="24"/>
                <w:szCs w:val="24"/>
              </w:rPr>
              <w:t>3.2. Теоретическая подготовка</w:t>
            </w:r>
          </w:p>
        </w:tc>
      </w:tr>
      <w:tr w:rsidR="002437C2" w:rsidTr="002437C2">
        <w:trPr>
          <w:trHeight w:val="454"/>
        </w:trPr>
        <w:tc>
          <w:tcPr>
            <w:tcW w:w="678" w:type="dxa"/>
          </w:tcPr>
          <w:p w:rsidR="002437C2" w:rsidRPr="00776D0A" w:rsidRDefault="002437C2" w:rsidP="006D1202">
            <w:pPr>
              <w:jc w:val="center"/>
              <w:rPr>
                <w:b/>
                <w:sz w:val="24"/>
                <w:szCs w:val="24"/>
              </w:rPr>
            </w:pPr>
          </w:p>
        </w:tc>
        <w:tc>
          <w:tcPr>
            <w:tcW w:w="8079" w:type="dxa"/>
          </w:tcPr>
          <w:p w:rsidR="002437C2" w:rsidRPr="00776D0A" w:rsidRDefault="002437C2" w:rsidP="001C7A2F">
            <w:pPr>
              <w:rPr>
                <w:b/>
                <w:sz w:val="24"/>
                <w:szCs w:val="24"/>
              </w:rPr>
            </w:pPr>
            <w:r>
              <w:rPr>
                <w:b/>
                <w:sz w:val="24"/>
                <w:szCs w:val="24"/>
              </w:rPr>
              <w:t>3.3. Воспитательная работа</w:t>
            </w:r>
          </w:p>
        </w:tc>
      </w:tr>
      <w:tr w:rsidR="002437C2" w:rsidTr="002437C2">
        <w:trPr>
          <w:trHeight w:val="454"/>
        </w:trPr>
        <w:tc>
          <w:tcPr>
            <w:tcW w:w="678" w:type="dxa"/>
          </w:tcPr>
          <w:p w:rsidR="002437C2" w:rsidRPr="00776D0A" w:rsidRDefault="002437C2" w:rsidP="001C7A2F">
            <w:pPr>
              <w:jc w:val="center"/>
              <w:rPr>
                <w:sz w:val="24"/>
                <w:szCs w:val="24"/>
              </w:rPr>
            </w:pPr>
          </w:p>
        </w:tc>
        <w:tc>
          <w:tcPr>
            <w:tcW w:w="8079" w:type="dxa"/>
          </w:tcPr>
          <w:p w:rsidR="002437C2" w:rsidRPr="00962954" w:rsidRDefault="002437C2" w:rsidP="001C7A2F">
            <w:pPr>
              <w:rPr>
                <w:b/>
                <w:sz w:val="24"/>
                <w:szCs w:val="24"/>
              </w:rPr>
            </w:pPr>
            <w:r w:rsidRPr="00962954">
              <w:rPr>
                <w:b/>
                <w:sz w:val="24"/>
                <w:szCs w:val="24"/>
              </w:rPr>
              <w:t>3.4. Психологическая подготовка</w:t>
            </w:r>
          </w:p>
        </w:tc>
      </w:tr>
      <w:tr w:rsidR="002437C2" w:rsidTr="002437C2">
        <w:trPr>
          <w:trHeight w:val="454"/>
        </w:trPr>
        <w:tc>
          <w:tcPr>
            <w:tcW w:w="678" w:type="dxa"/>
          </w:tcPr>
          <w:p w:rsidR="002437C2" w:rsidRPr="00776D0A" w:rsidRDefault="002437C2" w:rsidP="001C7A2F">
            <w:pPr>
              <w:jc w:val="center"/>
              <w:rPr>
                <w:sz w:val="24"/>
                <w:szCs w:val="24"/>
              </w:rPr>
            </w:pPr>
          </w:p>
        </w:tc>
        <w:tc>
          <w:tcPr>
            <w:tcW w:w="8079" w:type="dxa"/>
          </w:tcPr>
          <w:p w:rsidR="002437C2" w:rsidRPr="00962954" w:rsidRDefault="002437C2" w:rsidP="001C7A2F">
            <w:pPr>
              <w:rPr>
                <w:b/>
                <w:sz w:val="24"/>
                <w:szCs w:val="24"/>
              </w:rPr>
            </w:pPr>
            <w:r w:rsidRPr="00962954">
              <w:rPr>
                <w:b/>
                <w:sz w:val="24"/>
                <w:szCs w:val="24"/>
              </w:rPr>
              <w:t>3.5. Восстановительные средства и мероприятия</w:t>
            </w:r>
          </w:p>
        </w:tc>
      </w:tr>
      <w:tr w:rsidR="002437C2" w:rsidTr="002437C2">
        <w:trPr>
          <w:trHeight w:val="454"/>
        </w:trPr>
        <w:tc>
          <w:tcPr>
            <w:tcW w:w="678" w:type="dxa"/>
          </w:tcPr>
          <w:p w:rsidR="002437C2" w:rsidRPr="00776D0A" w:rsidRDefault="002437C2" w:rsidP="001C7A2F">
            <w:pPr>
              <w:jc w:val="center"/>
              <w:rPr>
                <w:b/>
                <w:sz w:val="24"/>
                <w:szCs w:val="24"/>
              </w:rPr>
            </w:pPr>
          </w:p>
        </w:tc>
        <w:tc>
          <w:tcPr>
            <w:tcW w:w="8079" w:type="dxa"/>
          </w:tcPr>
          <w:p w:rsidR="002437C2" w:rsidRPr="00962954" w:rsidRDefault="002437C2" w:rsidP="001C7A2F">
            <w:pPr>
              <w:rPr>
                <w:b/>
                <w:sz w:val="24"/>
                <w:szCs w:val="24"/>
              </w:rPr>
            </w:pPr>
            <w:r>
              <w:rPr>
                <w:b/>
                <w:sz w:val="24"/>
                <w:szCs w:val="24"/>
              </w:rPr>
              <w:t>3.6. Тренерская и судейская практика</w:t>
            </w:r>
          </w:p>
        </w:tc>
      </w:tr>
      <w:tr w:rsidR="002437C2" w:rsidTr="002437C2">
        <w:trPr>
          <w:trHeight w:val="454"/>
        </w:trPr>
        <w:tc>
          <w:tcPr>
            <w:tcW w:w="678" w:type="dxa"/>
          </w:tcPr>
          <w:p w:rsidR="002437C2" w:rsidRPr="00776D0A" w:rsidRDefault="002437C2" w:rsidP="001C7A2F">
            <w:pPr>
              <w:jc w:val="center"/>
              <w:rPr>
                <w:b/>
                <w:sz w:val="24"/>
                <w:szCs w:val="24"/>
              </w:rPr>
            </w:pPr>
            <w:r>
              <w:rPr>
                <w:b/>
                <w:sz w:val="24"/>
                <w:szCs w:val="24"/>
              </w:rPr>
              <w:t>4</w:t>
            </w:r>
            <w:r w:rsidRPr="00776D0A">
              <w:rPr>
                <w:b/>
                <w:sz w:val="24"/>
                <w:szCs w:val="24"/>
              </w:rPr>
              <w:t>.</w:t>
            </w:r>
          </w:p>
        </w:tc>
        <w:tc>
          <w:tcPr>
            <w:tcW w:w="8079" w:type="dxa"/>
          </w:tcPr>
          <w:p w:rsidR="002437C2" w:rsidRPr="00776D0A" w:rsidRDefault="002437C2" w:rsidP="001C7A2F">
            <w:pPr>
              <w:rPr>
                <w:b/>
                <w:sz w:val="24"/>
                <w:szCs w:val="24"/>
              </w:rPr>
            </w:pPr>
            <w:r>
              <w:rPr>
                <w:b/>
                <w:sz w:val="24"/>
                <w:szCs w:val="24"/>
              </w:rPr>
              <w:t>СИСТЕМЫ КОНТРОЛЯ И ЗАЧЕТНЫЕ ТРЕБОВАНИЯ</w:t>
            </w:r>
          </w:p>
        </w:tc>
      </w:tr>
      <w:tr w:rsidR="002437C2" w:rsidTr="002437C2">
        <w:trPr>
          <w:trHeight w:val="454"/>
        </w:trPr>
        <w:tc>
          <w:tcPr>
            <w:tcW w:w="678" w:type="dxa"/>
          </w:tcPr>
          <w:p w:rsidR="002437C2" w:rsidRPr="0010110E" w:rsidRDefault="002437C2" w:rsidP="006D1202">
            <w:pPr>
              <w:jc w:val="center"/>
              <w:rPr>
                <w:b/>
                <w:sz w:val="24"/>
                <w:szCs w:val="24"/>
              </w:rPr>
            </w:pPr>
          </w:p>
        </w:tc>
        <w:tc>
          <w:tcPr>
            <w:tcW w:w="8079" w:type="dxa"/>
          </w:tcPr>
          <w:p w:rsidR="002437C2" w:rsidRDefault="002437C2" w:rsidP="001C7A2F">
            <w:pPr>
              <w:rPr>
                <w:b/>
                <w:sz w:val="24"/>
                <w:szCs w:val="24"/>
              </w:rPr>
            </w:pPr>
            <w:r>
              <w:rPr>
                <w:b/>
                <w:sz w:val="24"/>
                <w:szCs w:val="24"/>
              </w:rPr>
              <w:t>4.1. Нормативы общей физической и специальной физической подготовки на различных этапах подготовки</w:t>
            </w:r>
          </w:p>
          <w:p w:rsidR="005B20FB" w:rsidRPr="0010110E" w:rsidRDefault="005B20FB" w:rsidP="001C7A2F">
            <w:pPr>
              <w:rPr>
                <w:b/>
                <w:sz w:val="24"/>
                <w:szCs w:val="24"/>
              </w:rPr>
            </w:pPr>
          </w:p>
        </w:tc>
      </w:tr>
      <w:tr w:rsidR="002437C2" w:rsidTr="002437C2">
        <w:trPr>
          <w:trHeight w:val="454"/>
        </w:trPr>
        <w:tc>
          <w:tcPr>
            <w:tcW w:w="678" w:type="dxa"/>
          </w:tcPr>
          <w:p w:rsidR="002437C2" w:rsidRPr="0010110E" w:rsidRDefault="002437C2" w:rsidP="001C7A2F">
            <w:pPr>
              <w:jc w:val="center"/>
              <w:rPr>
                <w:b/>
                <w:sz w:val="24"/>
                <w:szCs w:val="24"/>
              </w:rPr>
            </w:pPr>
            <w:r>
              <w:rPr>
                <w:b/>
                <w:sz w:val="24"/>
                <w:szCs w:val="24"/>
              </w:rPr>
              <w:t>5.</w:t>
            </w:r>
          </w:p>
        </w:tc>
        <w:tc>
          <w:tcPr>
            <w:tcW w:w="8079" w:type="dxa"/>
          </w:tcPr>
          <w:p w:rsidR="002437C2" w:rsidRPr="0010110E" w:rsidRDefault="002437C2" w:rsidP="001C7A2F">
            <w:pPr>
              <w:rPr>
                <w:b/>
                <w:sz w:val="24"/>
                <w:szCs w:val="24"/>
              </w:rPr>
            </w:pPr>
            <w:r>
              <w:rPr>
                <w:b/>
                <w:sz w:val="24"/>
                <w:szCs w:val="24"/>
              </w:rPr>
              <w:t>ИНФОРМАЦИОННОЕ ОБЕСПЕЧЕНИЕ</w:t>
            </w:r>
          </w:p>
        </w:tc>
      </w:tr>
      <w:tr w:rsidR="002437C2" w:rsidTr="002437C2">
        <w:trPr>
          <w:trHeight w:val="454"/>
        </w:trPr>
        <w:tc>
          <w:tcPr>
            <w:tcW w:w="678" w:type="dxa"/>
          </w:tcPr>
          <w:p w:rsidR="002437C2" w:rsidRPr="0010110E" w:rsidRDefault="002437C2" w:rsidP="001C7A2F">
            <w:pPr>
              <w:jc w:val="center"/>
              <w:rPr>
                <w:b/>
                <w:sz w:val="24"/>
                <w:szCs w:val="24"/>
              </w:rPr>
            </w:pPr>
          </w:p>
        </w:tc>
        <w:tc>
          <w:tcPr>
            <w:tcW w:w="8079" w:type="dxa"/>
          </w:tcPr>
          <w:p w:rsidR="002437C2" w:rsidRPr="0010110E" w:rsidRDefault="002437C2" w:rsidP="001C7A2F">
            <w:pPr>
              <w:rPr>
                <w:b/>
                <w:sz w:val="24"/>
                <w:szCs w:val="24"/>
              </w:rPr>
            </w:pPr>
            <w:r>
              <w:rPr>
                <w:b/>
                <w:sz w:val="24"/>
                <w:szCs w:val="24"/>
              </w:rPr>
              <w:t>5.1. Список литературы</w:t>
            </w:r>
          </w:p>
        </w:tc>
      </w:tr>
    </w:tbl>
    <w:p w:rsidR="00962954" w:rsidRDefault="00962954" w:rsidP="00962954">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5E28EA" w:rsidRDefault="005E28EA" w:rsidP="002765F8"/>
    <w:p w:rsidR="005E28EA" w:rsidRDefault="005E28EA" w:rsidP="002765F8"/>
    <w:p w:rsidR="00880D80" w:rsidRPr="006D1202" w:rsidRDefault="00880D80" w:rsidP="006D1202">
      <w:pPr>
        <w:pStyle w:val="ab"/>
        <w:numPr>
          <w:ilvl w:val="0"/>
          <w:numId w:val="23"/>
        </w:numPr>
        <w:jc w:val="center"/>
        <w:rPr>
          <w:rFonts w:ascii="Times New Roman" w:hAnsi="Times New Roman" w:cs="Times New Roman"/>
        </w:rPr>
      </w:pPr>
      <w:r w:rsidRPr="006D1202">
        <w:rPr>
          <w:rFonts w:ascii="Times New Roman" w:hAnsi="Times New Roman" w:cs="Times New Roman"/>
          <w:b/>
        </w:rPr>
        <w:lastRenderedPageBreak/>
        <w:t>ПОЯСНИТЕЛЬНАЯ ЗАПИСКА</w:t>
      </w:r>
    </w:p>
    <w:p w:rsidR="00AC3577" w:rsidRPr="0033378D" w:rsidRDefault="00AC3577" w:rsidP="00AC3577">
      <w:pPr>
        <w:shd w:val="clear" w:color="auto" w:fill="FFFFFF"/>
        <w:spacing w:line="240" w:lineRule="auto"/>
        <w:ind w:firstLine="567"/>
        <w:jc w:val="both"/>
        <w:rPr>
          <w:rFonts w:ascii="Times New Roman" w:eastAsia="Andale Sans UI" w:hAnsi="Times New Roman" w:cs="Times New Roman"/>
          <w:color w:val="000000"/>
          <w:kern w:val="1"/>
          <w:sz w:val="24"/>
          <w:szCs w:val="24"/>
          <w:lang w:eastAsia="fa-IR" w:bidi="fa-IR"/>
        </w:rPr>
      </w:pPr>
      <w:proofErr w:type="gramStart"/>
      <w:r>
        <w:rPr>
          <w:rFonts w:ascii="Times New Roman" w:hAnsi="Times New Roman" w:cs="Times New Roman"/>
        </w:rPr>
        <w:t>О</w:t>
      </w:r>
      <w:r w:rsidR="00880D80" w:rsidRPr="00F43F21">
        <w:rPr>
          <w:rFonts w:ascii="Times New Roman" w:hAnsi="Times New Roman" w:cs="Times New Roman"/>
        </w:rPr>
        <w:t xml:space="preserve">бразовательная программа </w:t>
      </w:r>
      <w:r w:rsidR="00F43F21" w:rsidRPr="00F43F21">
        <w:rPr>
          <w:rFonts w:ascii="Times New Roman" w:hAnsi="Times New Roman" w:cs="Times New Roman"/>
        </w:rPr>
        <w:t>по шахматам</w:t>
      </w:r>
      <w:r w:rsidR="00880D80" w:rsidRPr="00F43F21">
        <w:rPr>
          <w:rFonts w:ascii="Times New Roman" w:hAnsi="Times New Roman" w:cs="Times New Roman"/>
        </w:rPr>
        <w:t xml:space="preserve"> составлена</w:t>
      </w:r>
      <w:r w:rsidR="005057B9" w:rsidRPr="00F43F21">
        <w:rPr>
          <w:rFonts w:ascii="Times New Roman" w:hAnsi="Times New Roman" w:cs="Times New Roman"/>
        </w:rPr>
        <w:t xml:space="preserve">,  на основании </w:t>
      </w:r>
      <w:r w:rsidR="00880D80" w:rsidRPr="00F43F21">
        <w:rPr>
          <w:rFonts w:ascii="Times New Roman" w:hAnsi="Times New Roman" w:cs="Times New Roman"/>
        </w:rPr>
        <w:t xml:space="preserve"> типовой программы по шахматам (авторы:</w:t>
      </w:r>
      <w:proofErr w:type="gramEnd"/>
      <w:r w:rsidR="00880D80" w:rsidRPr="00F43F21">
        <w:rPr>
          <w:rFonts w:ascii="Times New Roman" w:hAnsi="Times New Roman" w:cs="Times New Roman"/>
        </w:rPr>
        <w:t xml:space="preserve"> </w:t>
      </w:r>
      <w:proofErr w:type="gramStart"/>
      <w:r w:rsidR="00880D80" w:rsidRPr="00F43F21">
        <w:rPr>
          <w:rFonts w:ascii="Times New Roman" w:hAnsi="Times New Roman" w:cs="Times New Roman"/>
        </w:rPr>
        <w:t>Чех</w:t>
      </w:r>
      <w:r w:rsidR="005057B9" w:rsidRPr="00F43F21">
        <w:rPr>
          <w:rFonts w:ascii="Times New Roman" w:hAnsi="Times New Roman" w:cs="Times New Roman"/>
        </w:rPr>
        <w:t>ов В., Архипо</w:t>
      </w:r>
      <w:r>
        <w:rPr>
          <w:rFonts w:ascii="Times New Roman" w:hAnsi="Times New Roman" w:cs="Times New Roman"/>
        </w:rPr>
        <w:t xml:space="preserve">в С., </w:t>
      </w:r>
      <w:proofErr w:type="spellStart"/>
      <w:r>
        <w:rPr>
          <w:rFonts w:ascii="Times New Roman" w:hAnsi="Times New Roman" w:cs="Times New Roman"/>
        </w:rPr>
        <w:t>Комляков</w:t>
      </w:r>
      <w:proofErr w:type="spellEnd"/>
      <w:r>
        <w:rPr>
          <w:rFonts w:ascii="Times New Roman" w:hAnsi="Times New Roman" w:cs="Times New Roman"/>
        </w:rPr>
        <w:t xml:space="preserve"> В.), д</w:t>
      </w:r>
      <w:r w:rsidR="002765F8" w:rsidRPr="00F43F21">
        <w:rPr>
          <w:rFonts w:ascii="Times New Roman" w:hAnsi="Times New Roman" w:cs="Times New Roman"/>
        </w:rPr>
        <w:t>ирективных и нормативных до</w:t>
      </w:r>
      <w:r w:rsidR="002765F8" w:rsidRPr="00F43F21">
        <w:rPr>
          <w:rFonts w:ascii="Times New Roman" w:hAnsi="Times New Roman" w:cs="Times New Roman"/>
        </w:rPr>
        <w:softHyphen/>
      </w:r>
      <w:r w:rsidR="005057B9" w:rsidRPr="00F43F21">
        <w:rPr>
          <w:rFonts w:ascii="Times New Roman" w:hAnsi="Times New Roman" w:cs="Times New Roman"/>
          <w:spacing w:val="-4"/>
        </w:rPr>
        <w:t>кументов</w:t>
      </w:r>
      <w:r w:rsidR="002765F8" w:rsidRPr="00F43F21">
        <w:rPr>
          <w:rFonts w:ascii="Times New Roman" w:hAnsi="Times New Roman" w:cs="Times New Roman"/>
          <w:spacing w:val="-4"/>
        </w:rPr>
        <w:t xml:space="preserve"> регламентирующих работу спортивных школ, в соответствии</w:t>
      </w:r>
      <w:r>
        <w:rPr>
          <w:rFonts w:ascii="Times New Roman" w:hAnsi="Times New Roman" w:cs="Times New Roman"/>
          <w:spacing w:val="-4"/>
        </w:rPr>
        <w:t xml:space="preserve"> </w:t>
      </w:r>
      <w:r w:rsidR="002765F8" w:rsidRPr="00F43F21">
        <w:rPr>
          <w:rFonts w:ascii="Times New Roman" w:hAnsi="Times New Roman" w:cs="Times New Roman"/>
        </w:rPr>
        <w:t xml:space="preserve">с Федеральным Законом Российской Федерации от 01 сентября 2013 года № 273-ФЗ «Об образовании в Российской Федерации», Федеральным </w:t>
      </w:r>
      <w:r w:rsidR="002765F8" w:rsidRPr="00F43F21">
        <w:rPr>
          <w:rFonts w:ascii="Times New Roman" w:hAnsi="Times New Roman" w:cs="Times New Roman"/>
          <w:spacing w:val="-2"/>
        </w:rPr>
        <w:t>законом Российской Федерации от 14.12.2007 г.</w:t>
      </w:r>
      <w:r w:rsidR="0027768E">
        <w:rPr>
          <w:rFonts w:ascii="Times New Roman" w:hAnsi="Times New Roman" w:cs="Times New Roman"/>
          <w:spacing w:val="-2"/>
        </w:rPr>
        <w:t>,</w:t>
      </w:r>
      <w:r w:rsidR="002765F8" w:rsidRPr="00F43F21">
        <w:rPr>
          <w:rFonts w:ascii="Times New Roman" w:hAnsi="Times New Roman" w:cs="Times New Roman"/>
          <w:spacing w:val="-2"/>
        </w:rPr>
        <w:t xml:space="preserve"> № 239-ФЗ «О физической культуре и спорте в </w:t>
      </w:r>
      <w:r w:rsidR="0027768E">
        <w:rPr>
          <w:rFonts w:ascii="Times New Roman" w:hAnsi="Times New Roman" w:cs="Times New Roman"/>
          <w:spacing w:val="-1"/>
        </w:rPr>
        <w:t>Российской Федерации»,</w:t>
      </w:r>
      <w:r w:rsidR="002765F8" w:rsidRPr="00F43F21">
        <w:rPr>
          <w:rFonts w:ascii="Times New Roman" w:hAnsi="Times New Roman" w:cs="Times New Roman"/>
          <w:spacing w:val="-1"/>
        </w:rPr>
        <w:t xml:space="preserve"> </w:t>
      </w:r>
      <w:r w:rsidR="002765F8" w:rsidRPr="00F43F21">
        <w:rPr>
          <w:rFonts w:ascii="Times New Roman" w:hAnsi="Times New Roman" w:cs="Times New Roman"/>
        </w:rPr>
        <w:t>Приказа Министерства образования и науки Российской Федерации (</w:t>
      </w:r>
      <w:proofErr w:type="spellStart"/>
      <w:r w:rsidR="002765F8" w:rsidRPr="00F43F21">
        <w:rPr>
          <w:rFonts w:ascii="Times New Roman" w:hAnsi="Times New Roman" w:cs="Times New Roman"/>
        </w:rPr>
        <w:t>Минобрнауки</w:t>
      </w:r>
      <w:proofErr w:type="spellEnd"/>
      <w:r w:rsidR="002765F8" w:rsidRPr="00F43F21">
        <w:rPr>
          <w:rFonts w:ascii="Times New Roman" w:hAnsi="Times New Roman" w:cs="Times New Roman"/>
        </w:rPr>
        <w:t xml:space="preserve"> России) от 29 августа</w:t>
      </w:r>
      <w:proofErr w:type="gramEnd"/>
      <w:r w:rsidR="002765F8" w:rsidRPr="00F43F21">
        <w:rPr>
          <w:rFonts w:ascii="Times New Roman" w:hAnsi="Times New Roman" w:cs="Times New Roman"/>
        </w:rPr>
        <w:t xml:space="preserve"> 2013 г. № 1008 </w:t>
      </w:r>
      <w:proofErr w:type="spellStart"/>
      <w:r w:rsidR="002765F8" w:rsidRPr="00F43F21">
        <w:rPr>
          <w:rFonts w:ascii="Times New Roman" w:hAnsi="Times New Roman" w:cs="Times New Roman"/>
        </w:rPr>
        <w:t>г</w:t>
      </w:r>
      <w:proofErr w:type="gramStart"/>
      <w:r w:rsidR="002765F8" w:rsidRPr="00F43F21">
        <w:rPr>
          <w:rFonts w:ascii="Times New Roman" w:hAnsi="Times New Roman" w:cs="Times New Roman"/>
        </w:rPr>
        <w:t>.М</w:t>
      </w:r>
      <w:proofErr w:type="gramEnd"/>
      <w:r w:rsidR="002765F8" w:rsidRPr="00F43F21">
        <w:rPr>
          <w:rFonts w:ascii="Times New Roman" w:hAnsi="Times New Roman" w:cs="Times New Roman"/>
        </w:rPr>
        <w:t>осква</w:t>
      </w:r>
      <w:proofErr w:type="spellEnd"/>
      <w:r w:rsidR="0027768E">
        <w:rPr>
          <w:rFonts w:ascii="Times New Roman" w:hAnsi="Times New Roman" w:cs="Times New Roman"/>
        </w:rPr>
        <w:t>,</w:t>
      </w:r>
      <w:r w:rsidR="002765F8" w:rsidRPr="00F43F21">
        <w:rPr>
          <w:rFonts w:ascii="Times New Roman" w:hAnsi="Times New Roman" w:cs="Times New Roman"/>
        </w:rPr>
        <w:t xml:space="preserve"> "Об утверждении Порядка организации и осуществления образовательной деятельности по дополнительным общеобразовательным программам</w:t>
      </w:r>
      <w:r w:rsidR="002765F8" w:rsidRPr="00F43F21">
        <w:rPr>
          <w:rFonts w:ascii="Times New Roman" w:hAnsi="Times New Roman" w:cs="Times New Roman"/>
          <w:sz w:val="24"/>
          <w:szCs w:val="24"/>
        </w:rPr>
        <w:t>"</w:t>
      </w:r>
      <w:r w:rsidR="002765F8" w:rsidRPr="00F43F21">
        <w:rPr>
          <w:rFonts w:ascii="Times New Roman" w:hAnsi="Times New Roman" w:cs="Times New Roman"/>
          <w:spacing w:val="-1"/>
          <w:sz w:val="24"/>
          <w:szCs w:val="24"/>
        </w:rPr>
        <w:t>,</w:t>
      </w:r>
      <w:r w:rsidR="0033378D" w:rsidRPr="0033378D">
        <w:t xml:space="preserve"> </w:t>
      </w:r>
      <w:r w:rsidR="0033378D">
        <w:rPr>
          <w:rFonts w:ascii="Times New Roman" w:hAnsi="Times New Roman" w:cs="Times New Roman"/>
        </w:rPr>
        <w:t>п</w:t>
      </w:r>
      <w:r w:rsidR="0033378D" w:rsidRPr="0033378D">
        <w:rPr>
          <w:rFonts w:ascii="Times New Roman" w:hAnsi="Times New Roman" w:cs="Times New Roman"/>
        </w:rPr>
        <w:t>риказ</w:t>
      </w:r>
      <w:r w:rsidR="0027768E">
        <w:rPr>
          <w:rFonts w:ascii="Times New Roman" w:hAnsi="Times New Roman" w:cs="Times New Roman"/>
        </w:rPr>
        <w:t>ом</w:t>
      </w:r>
      <w:r w:rsidR="0033378D" w:rsidRPr="0033378D">
        <w:rPr>
          <w:rFonts w:ascii="Times New Roman" w:hAnsi="Times New Roman" w:cs="Times New Roman"/>
        </w:rPr>
        <w:t xml:space="preserve"> </w:t>
      </w:r>
      <w:proofErr w:type="spellStart"/>
      <w:r w:rsidR="0033378D" w:rsidRPr="0033378D">
        <w:rPr>
          <w:rFonts w:ascii="Times New Roman" w:hAnsi="Times New Roman" w:cs="Times New Roman"/>
        </w:rPr>
        <w:t>Минспорта</w:t>
      </w:r>
      <w:proofErr w:type="spellEnd"/>
      <w:r w:rsidR="0033378D" w:rsidRPr="0033378D">
        <w:rPr>
          <w:rFonts w:ascii="Times New Roman" w:hAnsi="Times New Roman" w:cs="Times New Roman"/>
        </w:rPr>
        <w:t xml:space="preserve"> России от 12.10.2015 N 930 "Об утверждении Федерального стандарта спортивной подготовки по виду спорта шахматы"</w:t>
      </w:r>
      <w:r w:rsidR="0027768E">
        <w:rPr>
          <w:rFonts w:ascii="Times New Roman" w:hAnsi="Times New Roman" w:cs="Times New Roman"/>
        </w:rPr>
        <w:t>,</w:t>
      </w:r>
      <w:r w:rsidR="0033378D" w:rsidRPr="0033378D">
        <w:rPr>
          <w:rFonts w:ascii="Times New Roman" w:hAnsi="Times New Roman" w:cs="Times New Roman"/>
        </w:rPr>
        <w:t xml:space="preserve"> </w:t>
      </w:r>
      <w:r w:rsidRPr="0033378D">
        <w:rPr>
          <w:rFonts w:ascii="Times New Roman" w:eastAsia="Andale Sans UI" w:hAnsi="Times New Roman" w:cs="Times New Roman"/>
          <w:color w:val="000000"/>
          <w:kern w:val="1"/>
          <w:sz w:val="24"/>
          <w:szCs w:val="24"/>
          <w:lang w:eastAsia="fa-IR" w:bidi="fa-IR"/>
        </w:rPr>
        <w:t>уставом «</w:t>
      </w:r>
      <w:proofErr w:type="spellStart"/>
      <w:r w:rsidRPr="0033378D">
        <w:rPr>
          <w:rFonts w:ascii="Times New Roman" w:eastAsia="Andale Sans UI" w:hAnsi="Times New Roman" w:cs="Times New Roman"/>
          <w:color w:val="000000"/>
          <w:kern w:val="1"/>
          <w:sz w:val="24"/>
          <w:szCs w:val="24"/>
          <w:lang w:eastAsia="fa-IR" w:bidi="fa-IR"/>
        </w:rPr>
        <w:t>Новоусманской</w:t>
      </w:r>
      <w:proofErr w:type="spellEnd"/>
      <w:r w:rsidRPr="0033378D">
        <w:rPr>
          <w:rFonts w:ascii="Times New Roman" w:eastAsia="Andale Sans UI" w:hAnsi="Times New Roman" w:cs="Times New Roman"/>
          <w:color w:val="000000"/>
          <w:kern w:val="1"/>
          <w:sz w:val="24"/>
          <w:szCs w:val="24"/>
          <w:lang w:eastAsia="fa-IR" w:bidi="fa-IR"/>
        </w:rPr>
        <w:t xml:space="preserve"> ДЮСШ».</w:t>
      </w:r>
    </w:p>
    <w:p w:rsidR="00CF132E" w:rsidRDefault="002765F8" w:rsidP="00CF132E">
      <w:pPr>
        <w:shd w:val="clear" w:color="auto" w:fill="FFFFFF"/>
        <w:spacing w:line="240" w:lineRule="auto"/>
        <w:ind w:firstLine="708"/>
        <w:jc w:val="both"/>
        <w:rPr>
          <w:rFonts w:ascii="Times New Roman" w:hAnsi="Times New Roman" w:cs="Times New Roman"/>
        </w:rPr>
      </w:pPr>
      <w:r w:rsidRPr="002765F8">
        <w:rPr>
          <w:spacing w:val="-1"/>
        </w:rPr>
        <w:t xml:space="preserve"> </w:t>
      </w:r>
      <w:r w:rsidRPr="00AC3577">
        <w:rPr>
          <w:rFonts w:ascii="Times New Roman" w:hAnsi="Times New Roman" w:cs="Times New Roman"/>
        </w:rPr>
        <w:t>В основу учебной программы заложены основопо</w:t>
      </w:r>
      <w:r w:rsidRPr="00AC3577">
        <w:rPr>
          <w:rFonts w:ascii="Times New Roman" w:hAnsi="Times New Roman" w:cs="Times New Roman"/>
        </w:rPr>
        <w:softHyphen/>
        <w:t>лагающие принципы спортивной подготовки юных спортсменов, ре</w:t>
      </w:r>
      <w:r w:rsidRPr="00AC3577">
        <w:rPr>
          <w:rFonts w:ascii="Times New Roman" w:hAnsi="Times New Roman" w:cs="Times New Roman"/>
        </w:rPr>
        <w:softHyphen/>
        <w:t>зультаты научных исследований и передовой спортивной практики</w:t>
      </w:r>
      <w:r w:rsidR="00552CDD" w:rsidRPr="00AC3577">
        <w:rPr>
          <w:rFonts w:ascii="Times New Roman" w:hAnsi="Times New Roman" w:cs="Times New Roman"/>
        </w:rPr>
        <w:t xml:space="preserve">.  С </w:t>
      </w:r>
      <w:r w:rsidR="00880D80" w:rsidRPr="00AC3577">
        <w:rPr>
          <w:rFonts w:ascii="Times New Roman" w:hAnsi="Times New Roman" w:cs="Times New Roman"/>
        </w:rPr>
        <w:t>уче</w:t>
      </w:r>
      <w:r w:rsidR="00552CDD" w:rsidRPr="00AC3577">
        <w:rPr>
          <w:rFonts w:ascii="Times New Roman" w:hAnsi="Times New Roman" w:cs="Times New Roman"/>
        </w:rPr>
        <w:t xml:space="preserve">том многолетнего опыта работы </w:t>
      </w:r>
      <w:r w:rsidR="00880D80" w:rsidRPr="00AC3577">
        <w:rPr>
          <w:rFonts w:ascii="Times New Roman" w:hAnsi="Times New Roman" w:cs="Times New Roman"/>
        </w:rPr>
        <w:t>ДЮСШ по подготовке нач</w:t>
      </w:r>
      <w:r w:rsidR="00552CDD" w:rsidRPr="00AC3577">
        <w:rPr>
          <w:rFonts w:ascii="Times New Roman" w:hAnsi="Times New Roman" w:cs="Times New Roman"/>
        </w:rPr>
        <w:t xml:space="preserve">инающих шахматистов и </w:t>
      </w:r>
      <w:r w:rsidR="00880D80" w:rsidRPr="00AC3577">
        <w:rPr>
          <w:rFonts w:ascii="Times New Roman" w:hAnsi="Times New Roman" w:cs="Times New Roman"/>
        </w:rPr>
        <w:t>квалифицированных спортсменов.</w:t>
      </w:r>
    </w:p>
    <w:p w:rsidR="00CF132E" w:rsidRDefault="00552CDD" w:rsidP="00CF132E">
      <w:pPr>
        <w:shd w:val="clear" w:color="auto" w:fill="FFFFFF"/>
        <w:spacing w:line="240" w:lineRule="auto"/>
        <w:ind w:firstLine="708"/>
        <w:jc w:val="both"/>
        <w:rPr>
          <w:rFonts w:ascii="Times New Roman" w:hAnsi="Times New Roman" w:cs="Times New Roman"/>
          <w:b/>
        </w:rPr>
      </w:pPr>
      <w:r w:rsidRPr="00CF132E">
        <w:rPr>
          <w:rFonts w:ascii="Times New Roman" w:hAnsi="Times New Roman" w:cs="Times New Roman"/>
          <w:b/>
        </w:rPr>
        <w:t>Характеристика игры в шахматы.</w:t>
      </w:r>
    </w:p>
    <w:p w:rsidR="00552CDD" w:rsidRPr="00552CDD" w:rsidRDefault="00552CDD" w:rsidP="00CF132E">
      <w:pPr>
        <w:shd w:val="clear" w:color="auto" w:fill="FFFFFF"/>
        <w:spacing w:line="240" w:lineRule="auto"/>
        <w:ind w:firstLine="708"/>
        <w:jc w:val="both"/>
        <w:rPr>
          <w:rFonts w:ascii="Times New Roman" w:eastAsia="Times New Roman" w:hAnsi="Times New Roman" w:cs="Times New Roman"/>
          <w:sz w:val="24"/>
          <w:szCs w:val="24"/>
        </w:rPr>
      </w:pPr>
      <w:r w:rsidRPr="00552CDD">
        <w:rPr>
          <w:rFonts w:ascii="Times New Roman" w:eastAsia="Times New Roman" w:hAnsi="Times New Roman" w:cs="Times New Roman"/>
          <w:sz w:val="24"/>
          <w:szCs w:val="24"/>
        </w:rPr>
        <w:t xml:space="preserve">«Шахматы </w:t>
      </w:r>
      <w:proofErr w:type="gramStart"/>
      <w:r w:rsidRPr="00552CDD">
        <w:rPr>
          <w:rFonts w:ascii="Times New Roman" w:eastAsia="Times New Roman" w:hAnsi="Times New Roman" w:cs="Times New Roman"/>
          <w:sz w:val="24"/>
          <w:szCs w:val="24"/>
        </w:rPr>
        <w:t>–э</w:t>
      </w:r>
      <w:proofErr w:type="gramEnd"/>
      <w:r w:rsidRPr="00552CDD">
        <w:rPr>
          <w:rFonts w:ascii="Times New Roman" w:eastAsia="Times New Roman" w:hAnsi="Times New Roman" w:cs="Times New Roman"/>
          <w:sz w:val="24"/>
          <w:szCs w:val="24"/>
        </w:rPr>
        <w:t>то 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В.В. Путин Москва, Кремль, 25 ноября 2001 г.</w:t>
      </w:r>
    </w:p>
    <w:p w:rsidR="00552CDD" w:rsidRPr="00552CDD" w:rsidRDefault="00552CDD" w:rsidP="0033378D">
      <w:pPr>
        <w:shd w:val="clear" w:color="auto" w:fill="FFFFFF"/>
        <w:spacing w:after="0" w:line="240" w:lineRule="auto"/>
        <w:ind w:firstLine="708"/>
        <w:jc w:val="both"/>
        <w:rPr>
          <w:rFonts w:ascii="Times New Roman" w:hAnsi="Times New Roman" w:cs="Times New Roman"/>
          <w:sz w:val="24"/>
          <w:szCs w:val="24"/>
          <w:shd w:val="clear" w:color="auto" w:fill="ECEDF3"/>
        </w:rPr>
      </w:pPr>
      <w:r>
        <w:rPr>
          <w:rFonts w:ascii="Times New Roman" w:hAnsi="Times New Roman" w:cs="Times New Roman"/>
          <w:sz w:val="24"/>
          <w:szCs w:val="24"/>
          <w:shd w:val="clear" w:color="auto" w:fill="ECEDF3"/>
        </w:rPr>
        <w:t>«</w:t>
      </w:r>
      <w:r w:rsidRPr="00552CDD">
        <w:rPr>
          <w:rFonts w:ascii="Times New Roman" w:hAnsi="Times New Roman" w:cs="Times New Roman"/>
          <w:sz w:val="24"/>
          <w:szCs w:val="24"/>
          <w:shd w:val="clear" w:color="auto" w:fill="ECEDF3"/>
        </w:rPr>
        <w:t xml:space="preserve">Без шахмат нельзя представить полноценного воспитания умственных способностей и памяти. Игра в шахматы должна войти в жизнь как один из </w:t>
      </w:r>
      <w:r>
        <w:rPr>
          <w:rFonts w:ascii="Times New Roman" w:hAnsi="Times New Roman" w:cs="Times New Roman"/>
          <w:sz w:val="24"/>
          <w:szCs w:val="24"/>
          <w:shd w:val="clear" w:color="auto" w:fill="ECEDF3"/>
        </w:rPr>
        <w:t>элементов умственной культуры</w:t>
      </w:r>
      <w:proofErr w:type="gramStart"/>
      <w:r>
        <w:rPr>
          <w:rFonts w:ascii="Times New Roman" w:hAnsi="Times New Roman" w:cs="Times New Roman"/>
          <w:sz w:val="24"/>
          <w:szCs w:val="24"/>
          <w:shd w:val="clear" w:color="auto" w:fill="ECEDF3"/>
        </w:rPr>
        <w:t>»</w:t>
      </w:r>
      <w:r w:rsidRPr="00552CDD">
        <w:rPr>
          <w:rFonts w:ascii="Times New Roman" w:hAnsi="Times New Roman" w:cs="Times New Roman"/>
          <w:sz w:val="24"/>
          <w:szCs w:val="24"/>
          <w:shd w:val="clear" w:color="auto" w:fill="ECEDF3"/>
        </w:rPr>
        <w:t>(</w:t>
      </w:r>
      <w:proofErr w:type="gramEnd"/>
      <w:r w:rsidRPr="00552CDD">
        <w:rPr>
          <w:rFonts w:ascii="Times New Roman" w:hAnsi="Times New Roman" w:cs="Times New Roman"/>
          <w:sz w:val="24"/>
          <w:szCs w:val="24"/>
          <w:shd w:val="clear" w:color="auto" w:fill="ECEDF3"/>
        </w:rPr>
        <w:t>Сухомлинский В. А.)</w:t>
      </w:r>
    </w:p>
    <w:p w:rsidR="00552CDD" w:rsidRPr="00552CDD" w:rsidRDefault="00552CDD" w:rsidP="0033378D">
      <w:pPr>
        <w:shd w:val="clear" w:color="auto" w:fill="FFFFFF"/>
        <w:spacing w:after="0" w:line="240" w:lineRule="auto"/>
        <w:jc w:val="both"/>
        <w:rPr>
          <w:rFonts w:ascii="Times New Roman" w:hAnsi="Times New Roman" w:cs="Times New Roman"/>
          <w:color w:val="333333"/>
          <w:sz w:val="24"/>
          <w:szCs w:val="24"/>
          <w:shd w:val="clear" w:color="auto" w:fill="FFFFFF"/>
        </w:rPr>
      </w:pPr>
      <w:r w:rsidRPr="00552CDD">
        <w:rPr>
          <w:rStyle w:val="apple-converted-space"/>
          <w:rFonts w:ascii="Times New Roman" w:hAnsi="Times New Roman" w:cs="Times New Roman"/>
          <w:color w:val="333333"/>
          <w:sz w:val="24"/>
          <w:szCs w:val="24"/>
          <w:shd w:val="clear" w:color="auto" w:fill="FFFFFF"/>
        </w:rPr>
        <w:t> </w:t>
      </w:r>
      <w:r w:rsidRPr="00552CDD">
        <w:rPr>
          <w:rStyle w:val="apple-converted-space"/>
          <w:rFonts w:ascii="Times New Roman" w:hAnsi="Times New Roman" w:cs="Times New Roman"/>
          <w:color w:val="333333"/>
          <w:sz w:val="24"/>
          <w:szCs w:val="24"/>
          <w:shd w:val="clear" w:color="auto" w:fill="FFFFFF"/>
        </w:rPr>
        <w:tab/>
      </w:r>
      <w:r w:rsidRPr="00552CDD">
        <w:rPr>
          <w:rFonts w:ascii="Times New Roman" w:hAnsi="Times New Roman" w:cs="Times New Roman"/>
          <w:i/>
          <w:color w:val="333333"/>
          <w:sz w:val="24"/>
          <w:szCs w:val="24"/>
          <w:shd w:val="clear" w:color="auto" w:fill="FFFFFF"/>
        </w:rPr>
        <w:t>"</w:t>
      </w:r>
      <w:r w:rsidRPr="00552CDD">
        <w:rPr>
          <w:rStyle w:val="aa"/>
          <w:rFonts w:ascii="Times New Roman" w:hAnsi="Times New Roman" w:cs="Times New Roman"/>
          <w:i w:val="0"/>
          <w:color w:val="333333"/>
          <w:sz w:val="24"/>
          <w:szCs w:val="24"/>
          <w:shd w:val="clear" w:color="auto" w:fill="FFFFFF"/>
        </w:rPr>
        <w:t>Чем больше распространены в стране шахматы, тем больше креативно мыслящих людей, способных принимать ответственные и логичные решения, готовых бороться для претворения их в жизнь".</w:t>
      </w:r>
      <w:r w:rsidRPr="00552CDD">
        <w:rPr>
          <w:rFonts w:ascii="Times New Roman" w:hAnsi="Times New Roman" w:cs="Times New Roman"/>
          <w:color w:val="333333"/>
          <w:sz w:val="24"/>
          <w:szCs w:val="24"/>
          <w:shd w:val="clear" w:color="auto" w:fill="FFFFFF"/>
        </w:rPr>
        <w:t xml:space="preserve"> М. Е. Николаев</w:t>
      </w:r>
    </w:p>
    <w:p w:rsidR="00552CDD" w:rsidRPr="00552CDD" w:rsidRDefault="00552CDD" w:rsidP="0033378D">
      <w:pPr>
        <w:shd w:val="clear" w:color="auto" w:fill="FFFFFF"/>
        <w:spacing w:after="0" w:line="240" w:lineRule="auto"/>
        <w:ind w:firstLine="708"/>
        <w:jc w:val="both"/>
        <w:textAlignment w:val="baseline"/>
        <w:rPr>
          <w:rFonts w:ascii="Times New Roman" w:eastAsia="Times New Roman" w:hAnsi="Times New Roman" w:cs="Times New Roman"/>
          <w:color w:val="444444"/>
          <w:sz w:val="24"/>
          <w:szCs w:val="24"/>
        </w:rPr>
      </w:pPr>
      <w:r w:rsidRPr="00552CDD">
        <w:rPr>
          <w:rFonts w:ascii="Times New Roman" w:eastAsia="Times New Roman" w:hAnsi="Times New Roman" w:cs="Times New Roman"/>
          <w:color w:val="444444"/>
          <w:sz w:val="24"/>
          <w:szCs w:val="24"/>
        </w:rPr>
        <w:t>Шахматы – великолепная игра с древнейшей историей, сегодня это популярный вид спорта, которым увлекаются миллионы человек во всех уголках планеты, наряду с этим это прекрасный тренажер для мозга, значительно увеличивающий его интеллектуальные способности.</w:t>
      </w:r>
    </w:p>
    <w:p w:rsidR="00552CDD" w:rsidRPr="00552CDD" w:rsidRDefault="00552CDD" w:rsidP="0033378D">
      <w:pPr>
        <w:pStyle w:val="a8"/>
        <w:shd w:val="clear" w:color="auto" w:fill="FFFFFF"/>
        <w:spacing w:before="0" w:beforeAutospacing="0" w:after="0" w:afterAutospacing="0"/>
        <w:ind w:firstLine="708"/>
        <w:jc w:val="both"/>
      </w:pPr>
      <w:r w:rsidRPr="00552CDD">
        <w:rPr>
          <w:b/>
          <w:bCs/>
          <w:color w:val="000000"/>
        </w:rPr>
        <w:t>Шахматы</w:t>
      </w:r>
      <w:r w:rsidRPr="00552CDD">
        <w:rPr>
          <w:color w:val="000000"/>
        </w:rPr>
        <w:t> — </w:t>
      </w:r>
      <w:hyperlink r:id="rId10" w:tooltip="Настольная игра" w:history="1">
        <w:r w:rsidRPr="00552CDD">
          <w:t>настольная логическая игра</w:t>
        </w:r>
      </w:hyperlink>
      <w:r w:rsidRPr="00552CDD">
        <w:t> со специальными фигурами на 64-клеточной доске для двух </w:t>
      </w:r>
      <w:hyperlink r:id="rId11" w:tooltip="Соперник" w:history="1">
        <w:r w:rsidRPr="00552CDD">
          <w:t>соперников</w:t>
        </w:r>
      </w:hyperlink>
      <w:r w:rsidRPr="00552CDD">
        <w:t>, сочетающая в себе элементы </w:t>
      </w:r>
      <w:hyperlink r:id="rId12" w:tooltip="Искусство" w:history="1">
        <w:r w:rsidRPr="00552CDD">
          <w:t>искусства</w:t>
        </w:r>
      </w:hyperlink>
      <w:r w:rsidRPr="00552CDD">
        <w:t> (в части </w:t>
      </w:r>
      <w:hyperlink r:id="rId13" w:tooltip="Шахматная композиция" w:history="1">
        <w:r w:rsidRPr="00552CDD">
          <w:t>шахматной композиции</w:t>
        </w:r>
      </w:hyperlink>
      <w:r w:rsidRPr="00552CDD">
        <w:t>), </w:t>
      </w:r>
      <w:hyperlink r:id="rId14" w:tooltip="Наука" w:history="1">
        <w:r w:rsidRPr="00552CDD">
          <w:t>науки</w:t>
        </w:r>
      </w:hyperlink>
      <w:r w:rsidRPr="00552CDD">
        <w:t> и </w:t>
      </w:r>
      <w:hyperlink r:id="rId15" w:tooltip="Спорт" w:history="1">
        <w:r w:rsidRPr="00552CDD">
          <w:t>спорта</w:t>
        </w:r>
      </w:hyperlink>
      <w:r w:rsidRPr="00552CDD">
        <w:t xml:space="preserve">. Название берёт начало из </w:t>
      </w:r>
      <w:hyperlink r:id="rId16" w:tooltip="Персидский язык" w:history="1">
        <w:r w:rsidRPr="00552CDD">
          <w:t>персидского языка</w:t>
        </w:r>
      </w:hyperlink>
      <w:r w:rsidRPr="00552CDD">
        <w:t>: </w:t>
      </w:r>
      <w:r w:rsidRPr="00552CDD">
        <w:rPr>
          <w:i/>
          <w:iCs/>
        </w:rPr>
        <w:t>шах</w:t>
      </w:r>
      <w:r w:rsidRPr="00552CDD">
        <w:t> и </w:t>
      </w:r>
      <w:r w:rsidRPr="00552CDD">
        <w:rPr>
          <w:i/>
          <w:iCs/>
        </w:rPr>
        <w:t>мат</w:t>
      </w:r>
      <w:r w:rsidRPr="00552CDD">
        <w:t xml:space="preserve">, что значит буквально: </w:t>
      </w:r>
      <w:r w:rsidRPr="00552CDD">
        <w:rPr>
          <w:i/>
          <w:iCs/>
        </w:rPr>
        <w:t>"</w:t>
      </w:r>
      <w:hyperlink r:id="rId17" w:tooltip="Шах (титул)" w:history="1">
        <w:r w:rsidRPr="00552CDD">
          <w:rPr>
            <w:i/>
            <w:iCs/>
          </w:rPr>
          <w:t>шах</w:t>
        </w:r>
      </w:hyperlink>
      <w:r w:rsidRPr="00552CDD">
        <w:rPr>
          <w:i/>
          <w:iCs/>
        </w:rPr>
        <w:t> умер"</w:t>
      </w:r>
      <w:r w:rsidRPr="00552CDD">
        <w:t>, а адекватно - передает смысл игры: "Смерть королю!".</w:t>
      </w:r>
    </w:p>
    <w:p w:rsidR="00552CDD" w:rsidRPr="005057B9" w:rsidRDefault="00552CDD" w:rsidP="0033378D">
      <w:pPr>
        <w:shd w:val="clear" w:color="auto" w:fill="FFFFFF"/>
        <w:spacing w:after="0" w:line="240" w:lineRule="auto"/>
        <w:jc w:val="both"/>
        <w:rPr>
          <w:rFonts w:ascii="Times New Roman" w:eastAsia="Times New Roman" w:hAnsi="Times New Roman" w:cs="Times New Roman"/>
          <w:sz w:val="24"/>
          <w:szCs w:val="24"/>
        </w:rPr>
      </w:pPr>
      <w:r w:rsidRPr="00552CDD">
        <w:rPr>
          <w:rFonts w:ascii="Times New Roman" w:eastAsia="Times New Roman" w:hAnsi="Times New Roman" w:cs="Times New Roman"/>
          <w:sz w:val="24"/>
          <w:szCs w:val="24"/>
        </w:rPr>
        <w:t xml:space="preserve">В шахматы могут играть также группы игроков, друг против друга или против одного игрока; такие игры обычно именуются </w:t>
      </w:r>
      <w:proofErr w:type="gramStart"/>
      <w:r w:rsidRPr="00552CDD">
        <w:rPr>
          <w:rFonts w:ascii="Times New Roman" w:eastAsia="Times New Roman" w:hAnsi="Times New Roman" w:cs="Times New Roman"/>
          <w:sz w:val="24"/>
          <w:szCs w:val="24"/>
        </w:rPr>
        <w:t>консультационными</w:t>
      </w:r>
      <w:proofErr w:type="gramEnd"/>
      <w:r w:rsidRPr="00552CDD">
        <w:rPr>
          <w:rFonts w:ascii="Times New Roman" w:eastAsia="Times New Roman" w:hAnsi="Times New Roman" w:cs="Times New Roman"/>
          <w:sz w:val="24"/>
          <w:szCs w:val="24"/>
        </w:rPr>
        <w:t>. Игра подчиняется определённым правилам, которые дополняются правилами </w:t>
      </w:r>
      <w:hyperlink r:id="rId18" w:tooltip="ФИДЕ" w:history="1">
        <w:r w:rsidRPr="00552CDD">
          <w:rPr>
            <w:rFonts w:ascii="Times New Roman" w:eastAsia="Times New Roman" w:hAnsi="Times New Roman" w:cs="Times New Roman"/>
            <w:sz w:val="24"/>
            <w:szCs w:val="24"/>
          </w:rPr>
          <w:t>ФИДЕ</w:t>
        </w:r>
      </w:hyperlink>
      <w:r w:rsidRPr="00552CDD">
        <w:rPr>
          <w:rFonts w:ascii="Times New Roman" w:eastAsia="Times New Roman" w:hAnsi="Times New Roman" w:cs="Times New Roman"/>
          <w:sz w:val="24"/>
          <w:szCs w:val="24"/>
        </w:rPr>
        <w:t> при проведении турниров. Игра по переписке, по </w:t>
      </w:r>
      <w:hyperlink r:id="rId19" w:tooltip="Телефон" w:history="1">
        <w:r w:rsidRPr="00552CDD">
          <w:rPr>
            <w:rFonts w:ascii="Times New Roman" w:eastAsia="Times New Roman" w:hAnsi="Times New Roman" w:cs="Times New Roman"/>
            <w:sz w:val="24"/>
            <w:szCs w:val="24"/>
          </w:rPr>
          <w:t>телефону</w:t>
        </w:r>
      </w:hyperlink>
      <w:r w:rsidRPr="00552CDD">
        <w:rPr>
          <w:rFonts w:ascii="Times New Roman" w:eastAsia="Times New Roman" w:hAnsi="Times New Roman" w:cs="Times New Roman"/>
          <w:sz w:val="24"/>
          <w:szCs w:val="24"/>
        </w:rPr>
        <w:t>, в </w:t>
      </w:r>
      <w:hyperlink r:id="rId20" w:tooltip="Интернет" w:history="1">
        <w:r w:rsidRPr="00552CDD">
          <w:rPr>
            <w:rFonts w:ascii="Times New Roman" w:eastAsia="Times New Roman" w:hAnsi="Times New Roman" w:cs="Times New Roman"/>
            <w:sz w:val="24"/>
            <w:szCs w:val="24"/>
          </w:rPr>
          <w:t>интернете</w:t>
        </w:r>
      </w:hyperlink>
      <w:r w:rsidRPr="00552CDD">
        <w:rPr>
          <w:rFonts w:ascii="Times New Roman" w:eastAsia="Times New Roman" w:hAnsi="Times New Roman" w:cs="Times New Roman"/>
          <w:sz w:val="24"/>
          <w:szCs w:val="24"/>
        </w:rPr>
        <w:t> регламентируется дополнительными правилами. </w:t>
      </w:r>
      <w:hyperlink r:id="rId21" w:tooltip="Варианты шахмат" w:history="1">
        <w:r w:rsidRPr="00552CDD">
          <w:rPr>
            <w:rFonts w:ascii="Times New Roman" w:eastAsia="Times New Roman" w:hAnsi="Times New Roman" w:cs="Times New Roman"/>
            <w:sz w:val="24"/>
            <w:szCs w:val="24"/>
          </w:rPr>
          <w:t>Варианты шахмат</w:t>
        </w:r>
      </w:hyperlink>
      <w:r w:rsidRPr="00552CDD">
        <w:rPr>
          <w:rFonts w:ascii="Times New Roman" w:eastAsia="Times New Roman" w:hAnsi="Times New Roman" w:cs="Times New Roman"/>
          <w:sz w:val="24"/>
          <w:szCs w:val="24"/>
        </w:rPr>
        <w:t> имеют другие правила (с теми же фигурами и доской), а в </w:t>
      </w:r>
      <w:hyperlink r:id="rId22" w:tooltip="Шахматная композиция" w:history="1">
        <w:r w:rsidRPr="00552CDD">
          <w:rPr>
            <w:rFonts w:ascii="Times New Roman" w:eastAsia="Times New Roman" w:hAnsi="Times New Roman" w:cs="Times New Roman"/>
            <w:sz w:val="24"/>
            <w:szCs w:val="24"/>
          </w:rPr>
          <w:t xml:space="preserve">шахматной </w:t>
        </w:r>
        <w:proofErr w:type="spellStart"/>
        <w:r w:rsidRPr="00552CDD">
          <w:rPr>
            <w:rFonts w:ascii="Times New Roman" w:eastAsia="Times New Roman" w:hAnsi="Times New Roman" w:cs="Times New Roman"/>
            <w:sz w:val="24"/>
            <w:szCs w:val="24"/>
          </w:rPr>
          <w:t>композиции</w:t>
        </w:r>
      </w:hyperlink>
      <w:hyperlink r:id="rId23" w:tooltip="Шахматный композитор" w:history="1">
        <w:r w:rsidRPr="00552CDD">
          <w:rPr>
            <w:rFonts w:ascii="Times New Roman" w:eastAsia="Times New Roman" w:hAnsi="Times New Roman" w:cs="Times New Roman"/>
            <w:sz w:val="24"/>
            <w:szCs w:val="24"/>
          </w:rPr>
          <w:t>составитель</w:t>
        </w:r>
        <w:proofErr w:type="spellEnd"/>
      </w:hyperlink>
      <w:r w:rsidRPr="00552CDD">
        <w:rPr>
          <w:rFonts w:ascii="Times New Roman" w:eastAsia="Times New Roman" w:hAnsi="Times New Roman" w:cs="Times New Roman"/>
          <w:sz w:val="24"/>
          <w:szCs w:val="24"/>
        </w:rPr>
        <w:t> может менять размеры доски, вводить новые фигуры. В </w:t>
      </w:r>
      <w:hyperlink r:id="rId24" w:tooltip="Математика" w:history="1">
        <w:r w:rsidRPr="00552CDD">
          <w:rPr>
            <w:rFonts w:ascii="Times New Roman" w:eastAsia="Times New Roman" w:hAnsi="Times New Roman" w:cs="Times New Roman"/>
            <w:sz w:val="24"/>
            <w:szCs w:val="24"/>
          </w:rPr>
          <w:t>математике</w:t>
        </w:r>
      </w:hyperlink>
      <w:r w:rsidRPr="00552CDD">
        <w:rPr>
          <w:rFonts w:ascii="Times New Roman" w:eastAsia="Times New Roman" w:hAnsi="Times New Roman" w:cs="Times New Roman"/>
          <w:sz w:val="24"/>
          <w:szCs w:val="24"/>
        </w:rPr>
        <w:t> изучаются различные аспекты шахматной игры (например, классические «</w:t>
      </w:r>
      <w:hyperlink r:id="rId25" w:tooltip="Задача о ходе коня" w:history="1">
        <w:r w:rsidRPr="00552CDD">
          <w:rPr>
            <w:rFonts w:ascii="Times New Roman" w:eastAsia="Times New Roman" w:hAnsi="Times New Roman" w:cs="Times New Roman"/>
            <w:sz w:val="24"/>
            <w:szCs w:val="24"/>
          </w:rPr>
          <w:t>Задача о ходе коня</w:t>
        </w:r>
      </w:hyperlink>
      <w:r w:rsidRPr="00552CDD">
        <w:rPr>
          <w:rFonts w:ascii="Times New Roman" w:eastAsia="Times New Roman" w:hAnsi="Times New Roman" w:cs="Times New Roman"/>
          <w:sz w:val="24"/>
          <w:szCs w:val="24"/>
        </w:rPr>
        <w:t>» и «</w:t>
      </w:r>
      <w:hyperlink r:id="rId26" w:tooltip="Задача о восьми ферзях" w:history="1">
        <w:r w:rsidRPr="00552CDD">
          <w:rPr>
            <w:rFonts w:ascii="Times New Roman" w:eastAsia="Times New Roman" w:hAnsi="Times New Roman" w:cs="Times New Roman"/>
            <w:sz w:val="24"/>
            <w:szCs w:val="24"/>
          </w:rPr>
          <w:t>Задача о восьми ферзях</w:t>
        </w:r>
      </w:hyperlink>
      <w:r w:rsidRPr="00552CDD">
        <w:rPr>
          <w:rFonts w:ascii="Times New Roman" w:eastAsia="Times New Roman" w:hAnsi="Times New Roman" w:cs="Times New Roman"/>
          <w:sz w:val="24"/>
          <w:szCs w:val="24"/>
        </w:rPr>
        <w:t xml:space="preserve">»), в том числе с помощью </w:t>
      </w:r>
      <w:hyperlink r:id="rId27" w:tooltip="Компьютерное моделирование" w:history="1">
        <w:r w:rsidRPr="00552CDD">
          <w:rPr>
            <w:rFonts w:ascii="Times New Roman" w:eastAsia="Times New Roman" w:hAnsi="Times New Roman" w:cs="Times New Roman"/>
            <w:sz w:val="24"/>
            <w:szCs w:val="24"/>
          </w:rPr>
          <w:t xml:space="preserve">компьютерного </w:t>
        </w:r>
        <w:proofErr w:type="spellStart"/>
        <w:r w:rsidRPr="00552CDD">
          <w:rPr>
            <w:rFonts w:ascii="Times New Roman" w:eastAsia="Times New Roman" w:hAnsi="Times New Roman" w:cs="Times New Roman"/>
            <w:sz w:val="24"/>
            <w:szCs w:val="24"/>
          </w:rPr>
          <w:t>моделирования</w:t>
        </w:r>
        <w:proofErr w:type="gramStart"/>
      </w:hyperlink>
      <w:r w:rsidRPr="00552CDD">
        <w:rPr>
          <w:rFonts w:ascii="Times New Roman" w:eastAsia="Times New Roman" w:hAnsi="Times New Roman" w:cs="Times New Roman"/>
          <w:sz w:val="24"/>
          <w:szCs w:val="24"/>
        </w:rPr>
        <w:t>.</w:t>
      </w:r>
      <w:proofErr w:type="gramEnd"/>
      <w:r w:rsidRPr="00552CDD">
        <w:rPr>
          <w:rFonts w:ascii="Times New Roman" w:eastAsia="Times New Roman" w:hAnsi="Times New Roman" w:cs="Times New Roman"/>
          <w:sz w:val="24"/>
          <w:szCs w:val="24"/>
        </w:rPr>
        <w:t>С</w:t>
      </w:r>
      <w:proofErr w:type="spellEnd"/>
      <w:r w:rsidRPr="00552CDD">
        <w:rPr>
          <w:rFonts w:ascii="Times New Roman" w:eastAsia="Times New Roman" w:hAnsi="Times New Roman" w:cs="Times New Roman"/>
          <w:sz w:val="24"/>
          <w:szCs w:val="24"/>
        </w:rPr>
        <w:t> </w:t>
      </w:r>
      <w:hyperlink r:id="rId28" w:tooltip="1886 год" w:history="1">
        <w:r w:rsidRPr="00552CDD">
          <w:rPr>
            <w:rFonts w:ascii="Times New Roman" w:eastAsia="Times New Roman" w:hAnsi="Times New Roman" w:cs="Times New Roman"/>
            <w:sz w:val="24"/>
            <w:szCs w:val="24"/>
          </w:rPr>
          <w:t>1886 года</w:t>
        </w:r>
      </w:hyperlink>
      <w:r w:rsidRPr="00552CDD">
        <w:rPr>
          <w:rFonts w:ascii="Times New Roman" w:eastAsia="Times New Roman" w:hAnsi="Times New Roman" w:cs="Times New Roman"/>
          <w:sz w:val="24"/>
          <w:szCs w:val="24"/>
        </w:rPr>
        <w:t> разыгрывается звание </w:t>
      </w:r>
      <w:hyperlink r:id="rId29" w:tooltip="Чемпион мира по шахматам" w:history="1">
        <w:r w:rsidRPr="00552CDD">
          <w:rPr>
            <w:rFonts w:ascii="Times New Roman" w:eastAsia="Times New Roman" w:hAnsi="Times New Roman" w:cs="Times New Roman"/>
            <w:sz w:val="24"/>
            <w:szCs w:val="24"/>
          </w:rPr>
          <w:t>чемпиона мира по шахматам</w:t>
        </w:r>
      </w:hyperlink>
      <w:r w:rsidRPr="00552CDD">
        <w:rPr>
          <w:rFonts w:ascii="Times New Roman" w:eastAsia="Times New Roman" w:hAnsi="Times New Roman" w:cs="Times New Roman"/>
          <w:sz w:val="24"/>
          <w:szCs w:val="24"/>
        </w:rPr>
        <w:t>. С </w:t>
      </w:r>
      <w:hyperlink r:id="rId30" w:tooltip="1924 год" w:history="1">
        <w:r w:rsidRPr="00552CDD">
          <w:rPr>
            <w:rFonts w:ascii="Times New Roman" w:eastAsia="Times New Roman" w:hAnsi="Times New Roman" w:cs="Times New Roman"/>
            <w:sz w:val="24"/>
            <w:szCs w:val="24"/>
          </w:rPr>
          <w:t>1924 года</w:t>
        </w:r>
      </w:hyperlink>
      <w:r w:rsidRPr="00552CDD">
        <w:rPr>
          <w:rFonts w:ascii="Times New Roman" w:eastAsia="Times New Roman" w:hAnsi="Times New Roman" w:cs="Times New Roman"/>
          <w:sz w:val="24"/>
          <w:szCs w:val="24"/>
        </w:rPr>
        <w:t> существует Международная шахматная федерация </w:t>
      </w:r>
      <w:hyperlink r:id="rId31" w:tooltip="ФИДЕ" w:history="1">
        <w:r w:rsidRPr="00552CDD">
          <w:rPr>
            <w:rFonts w:ascii="Times New Roman" w:eastAsia="Times New Roman" w:hAnsi="Times New Roman" w:cs="Times New Roman"/>
            <w:sz w:val="24"/>
            <w:szCs w:val="24"/>
            <w:u w:val="single"/>
          </w:rPr>
          <w:t>ФИДЕ</w:t>
        </w:r>
      </w:hyperlink>
      <w:r w:rsidRPr="00552CDD">
        <w:rPr>
          <w:rFonts w:ascii="Times New Roman" w:eastAsia="Times New Roman" w:hAnsi="Times New Roman" w:cs="Times New Roman"/>
          <w:sz w:val="24"/>
          <w:szCs w:val="24"/>
        </w:rPr>
        <w:t>, под эгидой которой проводится большинство крупнейших международных соревнований.</w:t>
      </w:r>
    </w:p>
    <w:p w:rsidR="00880D80" w:rsidRPr="002765F8" w:rsidRDefault="00880D80" w:rsidP="0033378D">
      <w:pPr>
        <w:spacing w:line="240" w:lineRule="auto"/>
        <w:jc w:val="both"/>
        <w:rPr>
          <w:rFonts w:ascii="Times New Roman" w:hAnsi="Times New Roman" w:cs="Times New Roman"/>
          <w:sz w:val="24"/>
          <w:szCs w:val="24"/>
        </w:rPr>
      </w:pPr>
      <w:r w:rsidRPr="002765F8">
        <w:rPr>
          <w:rFonts w:ascii="Times New Roman" w:hAnsi="Times New Roman" w:cs="Times New Roman"/>
          <w:sz w:val="24"/>
          <w:szCs w:val="24"/>
        </w:rPr>
        <w:t xml:space="preserve">          Учебный материал программы излагается по следующим этапам: начальной подготовки, учебно-тренировочный и что обеспечив</w:t>
      </w:r>
      <w:r w:rsidR="005057B9">
        <w:rPr>
          <w:rFonts w:ascii="Times New Roman" w:hAnsi="Times New Roman" w:cs="Times New Roman"/>
          <w:sz w:val="24"/>
          <w:szCs w:val="24"/>
        </w:rPr>
        <w:t xml:space="preserve">ает единое направление в </w:t>
      </w:r>
      <w:r w:rsidRPr="002765F8">
        <w:rPr>
          <w:rFonts w:ascii="Times New Roman" w:hAnsi="Times New Roman" w:cs="Times New Roman"/>
          <w:sz w:val="24"/>
          <w:szCs w:val="24"/>
        </w:rPr>
        <w:t xml:space="preserve">тренировочном процессе многолетней тренировки шахматистов по мере роста спортивного мастерства спортсменов. </w:t>
      </w:r>
    </w:p>
    <w:p w:rsidR="00880D80" w:rsidRPr="002765F8" w:rsidRDefault="00880D80" w:rsidP="00207556">
      <w:pPr>
        <w:widowControl w:val="0"/>
        <w:tabs>
          <w:tab w:val="left" w:pos="993"/>
        </w:tabs>
        <w:suppressAutoHyphens/>
        <w:spacing w:after="0" w:line="240" w:lineRule="auto"/>
        <w:ind w:firstLine="426"/>
        <w:jc w:val="both"/>
        <w:rPr>
          <w:rFonts w:ascii="Times New Roman" w:hAnsi="Times New Roman" w:cs="Times New Roman"/>
          <w:sz w:val="24"/>
          <w:szCs w:val="24"/>
        </w:rPr>
      </w:pPr>
      <w:r w:rsidRPr="002765F8">
        <w:rPr>
          <w:rFonts w:ascii="Times New Roman" w:hAnsi="Times New Roman" w:cs="Times New Roman"/>
          <w:sz w:val="24"/>
          <w:szCs w:val="24"/>
        </w:rPr>
        <w:t>Нормативны</w:t>
      </w:r>
      <w:r w:rsidR="00F43F21">
        <w:rPr>
          <w:rFonts w:ascii="Times New Roman" w:hAnsi="Times New Roman" w:cs="Times New Roman"/>
          <w:sz w:val="24"/>
          <w:szCs w:val="24"/>
        </w:rPr>
        <w:t>й срок реализации программы – 8</w:t>
      </w:r>
      <w:r w:rsidRPr="002765F8">
        <w:rPr>
          <w:rFonts w:ascii="Times New Roman" w:hAnsi="Times New Roman" w:cs="Times New Roman"/>
          <w:sz w:val="24"/>
          <w:szCs w:val="24"/>
        </w:rPr>
        <w:t xml:space="preserve"> лет. Программой предусмотрена организация образовательного процесса на</w:t>
      </w:r>
      <w:r w:rsidR="00207556">
        <w:rPr>
          <w:rFonts w:ascii="Times New Roman" w:hAnsi="Times New Roman" w:cs="Times New Roman"/>
          <w:sz w:val="24"/>
          <w:szCs w:val="24"/>
        </w:rPr>
        <w:t xml:space="preserve"> спортивно-оздоровительном этапе ( весь период обучения)</w:t>
      </w:r>
      <w:proofErr w:type="gramStart"/>
      <w:r w:rsidR="00207556">
        <w:rPr>
          <w:rFonts w:ascii="Times New Roman" w:hAnsi="Times New Roman" w:cs="Times New Roman"/>
          <w:sz w:val="24"/>
          <w:szCs w:val="24"/>
        </w:rPr>
        <w:t>,</w:t>
      </w:r>
      <w:r w:rsidRPr="002765F8">
        <w:rPr>
          <w:rFonts w:ascii="Times New Roman" w:hAnsi="Times New Roman" w:cs="Times New Roman"/>
          <w:sz w:val="24"/>
          <w:szCs w:val="24"/>
        </w:rPr>
        <w:t>э</w:t>
      </w:r>
      <w:proofErr w:type="gramEnd"/>
      <w:r w:rsidRPr="002765F8">
        <w:rPr>
          <w:rFonts w:ascii="Times New Roman" w:hAnsi="Times New Roman" w:cs="Times New Roman"/>
          <w:sz w:val="24"/>
          <w:szCs w:val="24"/>
        </w:rPr>
        <w:t>тапе начальной подготовки  от 1 года до 3 лет, на тренировочном этапе 5 лет</w:t>
      </w:r>
      <w:r w:rsidR="00F43F21">
        <w:rPr>
          <w:rFonts w:ascii="Times New Roman" w:hAnsi="Times New Roman" w:cs="Times New Roman"/>
          <w:sz w:val="24"/>
          <w:szCs w:val="24"/>
        </w:rPr>
        <w:t>.</w:t>
      </w:r>
      <w:r w:rsidRPr="002765F8">
        <w:rPr>
          <w:rFonts w:ascii="Times New Roman" w:hAnsi="Times New Roman" w:cs="Times New Roman"/>
          <w:sz w:val="24"/>
          <w:szCs w:val="24"/>
        </w:rPr>
        <w:t xml:space="preserve"> </w:t>
      </w:r>
    </w:p>
    <w:p w:rsidR="00880D80" w:rsidRPr="002765F8" w:rsidRDefault="00880D80" w:rsidP="002765F8">
      <w:pPr>
        <w:spacing w:line="240" w:lineRule="auto"/>
        <w:jc w:val="both"/>
        <w:rPr>
          <w:rFonts w:ascii="Times New Roman" w:hAnsi="Times New Roman" w:cs="Times New Roman"/>
          <w:sz w:val="24"/>
          <w:szCs w:val="24"/>
        </w:rPr>
      </w:pPr>
      <w:r w:rsidRPr="002765F8">
        <w:rPr>
          <w:rFonts w:ascii="Times New Roman" w:hAnsi="Times New Roman" w:cs="Times New Roman"/>
          <w:i/>
          <w:sz w:val="24"/>
          <w:szCs w:val="24"/>
        </w:rPr>
        <w:lastRenderedPageBreak/>
        <w:t>Принцип комплектности</w:t>
      </w:r>
      <w:r w:rsidRPr="002765F8">
        <w:rPr>
          <w:rFonts w:ascii="Times New Roman" w:hAnsi="Times New Roman" w:cs="Times New Roman"/>
          <w:sz w:val="24"/>
          <w:szCs w:val="24"/>
        </w:rPr>
        <w:t xml:space="preserve"> предусматривает тесную взаимосвязь всех сторон тренировочного процесса (теоретической, психологической и физической подготовки, педагогического контроля).</w:t>
      </w:r>
    </w:p>
    <w:p w:rsidR="00880D80" w:rsidRPr="002765F8" w:rsidRDefault="00880D80" w:rsidP="002765F8">
      <w:pPr>
        <w:spacing w:line="240" w:lineRule="auto"/>
        <w:jc w:val="both"/>
        <w:rPr>
          <w:rFonts w:ascii="Times New Roman" w:hAnsi="Times New Roman" w:cs="Times New Roman"/>
          <w:sz w:val="24"/>
          <w:szCs w:val="24"/>
        </w:rPr>
      </w:pPr>
      <w:r w:rsidRPr="002765F8">
        <w:rPr>
          <w:rFonts w:ascii="Times New Roman" w:hAnsi="Times New Roman" w:cs="Times New Roman"/>
          <w:i/>
          <w:sz w:val="24"/>
          <w:szCs w:val="24"/>
        </w:rPr>
        <w:t>Принцип преемственности</w:t>
      </w:r>
      <w:r w:rsidRPr="002765F8">
        <w:rPr>
          <w:rFonts w:ascii="Times New Roman" w:hAnsi="Times New Roman" w:cs="Times New Roman"/>
          <w:sz w:val="24"/>
          <w:szCs w:val="24"/>
        </w:rPr>
        <w:t xml:space="preserve"> определяет последовательность изложения программного материала по этапам обучения и соответствие его требованиям этапов спортивной подготовки с учетом преемственности задач, средств и методов подготовки, объемов тренировочных и соревновательных нагрузок.  </w:t>
      </w:r>
    </w:p>
    <w:p w:rsidR="005057B9" w:rsidRDefault="00880D80" w:rsidP="005057B9">
      <w:pPr>
        <w:spacing w:line="240" w:lineRule="auto"/>
        <w:jc w:val="both"/>
        <w:rPr>
          <w:rFonts w:ascii="Times New Roman" w:hAnsi="Times New Roman" w:cs="Times New Roman"/>
          <w:sz w:val="24"/>
          <w:szCs w:val="24"/>
        </w:rPr>
      </w:pPr>
      <w:r w:rsidRPr="002765F8">
        <w:rPr>
          <w:rFonts w:ascii="Times New Roman" w:hAnsi="Times New Roman" w:cs="Times New Roman"/>
          <w:i/>
          <w:sz w:val="24"/>
          <w:szCs w:val="24"/>
        </w:rPr>
        <w:t>Принцип вариативности</w:t>
      </w:r>
      <w:r w:rsidRPr="002765F8">
        <w:rPr>
          <w:rFonts w:ascii="Times New Roman" w:hAnsi="Times New Roman" w:cs="Times New Roman"/>
          <w:sz w:val="24"/>
          <w:szCs w:val="24"/>
        </w:rPr>
        <w:t xml:space="preserve"> предусматривает, в зависимости от этапа многолетней подготовки, индивидуальные способности спортсменов, вариативность программного материала для практических занятий, характеризующуюся разнообразием средств и методов тренировки, направленных на решение определенных задач подготовки.</w:t>
      </w:r>
    </w:p>
    <w:p w:rsidR="00211C77" w:rsidRPr="00235D42" w:rsidRDefault="00211C77" w:rsidP="00211C77">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Разработка планирования подготовки </w:t>
      </w:r>
      <w:r w:rsidRPr="00235D42">
        <w:rPr>
          <w:rFonts w:ascii="Times New Roman" w:hAnsi="Times New Roman"/>
          <w:sz w:val="24"/>
          <w:szCs w:val="24"/>
        </w:rPr>
        <w:t xml:space="preserve"> на каждом этапе опирается на основные теоретико-методические положения, определяющие непрерывную последовательность тренировочного процесса, логическую преемственность целей и задач спортивной подготовки, направленных не только на повышение спортивной работоспособности, но и </w:t>
      </w:r>
      <w:r>
        <w:rPr>
          <w:rFonts w:ascii="Times New Roman" w:hAnsi="Times New Roman"/>
          <w:sz w:val="24"/>
          <w:szCs w:val="24"/>
        </w:rPr>
        <w:t>обязательное</w:t>
      </w:r>
      <w:r w:rsidRPr="00235D42">
        <w:rPr>
          <w:rFonts w:ascii="Times New Roman" w:hAnsi="Times New Roman"/>
          <w:sz w:val="24"/>
          <w:szCs w:val="24"/>
        </w:rPr>
        <w:t xml:space="preserve"> сохранение здоровья юных и квалифицированных спортсменов. Эти установленные положения реализуются в </w:t>
      </w:r>
      <w:r>
        <w:rPr>
          <w:rFonts w:ascii="Times New Roman" w:hAnsi="Times New Roman"/>
          <w:sz w:val="24"/>
          <w:szCs w:val="24"/>
        </w:rPr>
        <w:t xml:space="preserve">регулировании параметров тренировочных и соревновательных нагрузок. </w:t>
      </w:r>
    </w:p>
    <w:p w:rsidR="00211C77" w:rsidRDefault="00211C77" w:rsidP="00211C77">
      <w:pPr>
        <w:spacing w:after="0" w:line="240" w:lineRule="auto"/>
        <w:ind w:firstLine="426"/>
        <w:jc w:val="both"/>
        <w:rPr>
          <w:rFonts w:ascii="Times New Roman" w:hAnsi="Times New Roman"/>
          <w:sz w:val="24"/>
          <w:szCs w:val="24"/>
        </w:rPr>
      </w:pPr>
      <w:r w:rsidRPr="00235D42">
        <w:rPr>
          <w:rFonts w:ascii="Times New Roman" w:hAnsi="Times New Roman"/>
          <w:sz w:val="24"/>
          <w:szCs w:val="24"/>
        </w:rPr>
        <w:t xml:space="preserve">При разработке </w:t>
      </w:r>
      <w:r>
        <w:rPr>
          <w:rFonts w:ascii="Times New Roman" w:hAnsi="Times New Roman"/>
          <w:sz w:val="24"/>
          <w:szCs w:val="24"/>
        </w:rPr>
        <w:t xml:space="preserve">плана спортивной подготовки  для групп </w:t>
      </w:r>
      <w:r w:rsidRPr="00235D42">
        <w:rPr>
          <w:rFonts w:ascii="Times New Roman" w:hAnsi="Times New Roman"/>
          <w:sz w:val="24"/>
          <w:szCs w:val="24"/>
        </w:rPr>
        <w:t>начальной подготовки тренировочный процесс носит преимущественно обучающую направленность. При этом отсутствует выраженная волнообразность физических нагрузок, исключается резкая смена периодов нагрузки и восстановления.</w:t>
      </w:r>
    </w:p>
    <w:p w:rsidR="00211C77" w:rsidRPr="00211C77" w:rsidRDefault="00211C77" w:rsidP="00211C77">
      <w:pPr>
        <w:tabs>
          <w:tab w:val="left" w:pos="0"/>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Для обеспечения этапов спортивн</w:t>
      </w:r>
      <w:r>
        <w:rPr>
          <w:rFonts w:ascii="Times New Roman" w:hAnsi="Times New Roman" w:cs="Times New Roman"/>
          <w:sz w:val="24"/>
          <w:szCs w:val="24"/>
        </w:rPr>
        <w:t>ой подготовки  используется система</w:t>
      </w:r>
      <w:r w:rsidRPr="00211C77">
        <w:rPr>
          <w:rFonts w:ascii="Times New Roman" w:hAnsi="Times New Roman" w:cs="Times New Roman"/>
          <w:sz w:val="24"/>
          <w:szCs w:val="24"/>
        </w:rPr>
        <w:t xml:space="preserve"> спортивного отбора, </w:t>
      </w:r>
      <w:proofErr w:type="gramStart"/>
      <w:r w:rsidRPr="00211C77">
        <w:rPr>
          <w:rFonts w:ascii="Times New Roman" w:hAnsi="Times New Roman" w:cs="Times New Roman"/>
          <w:sz w:val="24"/>
          <w:szCs w:val="24"/>
        </w:rPr>
        <w:t>представляющую</w:t>
      </w:r>
      <w:proofErr w:type="gramEnd"/>
      <w:r w:rsidRPr="00211C77">
        <w:rPr>
          <w:rFonts w:ascii="Times New Roman" w:hAnsi="Times New Roman" w:cs="Times New Roman"/>
          <w:sz w:val="24"/>
          <w:szCs w:val="24"/>
        </w:rPr>
        <w:t xml:space="preserve"> собой целевой поиск и определение состава перспективных спортсменов для достижения высоких спортивных результатов. </w:t>
      </w:r>
    </w:p>
    <w:p w:rsidR="00211C77" w:rsidRPr="00211C77" w:rsidRDefault="00211C77" w:rsidP="00211C77">
      <w:pPr>
        <w:tabs>
          <w:tab w:val="left" w:pos="0"/>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Система спортивного отбора включает:</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а) массовый просмотр и тестирование юношей и девушек с целью ориентирования их на занятия спортом;</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б) отбор перспективных юных спортсменов для комплектования групп спортивной подготовки по виду спорта шахматы;</w:t>
      </w:r>
    </w:p>
    <w:p w:rsidR="00211C77" w:rsidRDefault="00211C77" w:rsidP="00211C77">
      <w:pPr>
        <w:tabs>
          <w:tab w:val="left" w:pos="993"/>
        </w:tabs>
        <w:spacing w:after="0" w:line="240" w:lineRule="auto"/>
        <w:ind w:firstLine="709"/>
        <w:jc w:val="both"/>
        <w:rPr>
          <w:rFonts w:cstheme="minorHAnsi"/>
          <w:sz w:val="28"/>
          <w:szCs w:val="28"/>
        </w:rPr>
      </w:pPr>
      <w:r w:rsidRPr="00211C77">
        <w:rPr>
          <w:rFonts w:ascii="Times New Roman" w:hAnsi="Times New Roman" w:cs="Times New Roman"/>
          <w:sz w:val="24"/>
          <w:szCs w:val="24"/>
        </w:rPr>
        <w:t>в) просмотр и отбор перспективных юных спортсменов на тренировочных сборах и соревнованиях</w:t>
      </w:r>
      <w:r w:rsidRPr="00F92F0E">
        <w:rPr>
          <w:rFonts w:cstheme="minorHAnsi"/>
          <w:sz w:val="28"/>
          <w:szCs w:val="28"/>
        </w:rPr>
        <w:t>.</w:t>
      </w:r>
    </w:p>
    <w:p w:rsidR="00211C77" w:rsidRP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Особенности осуществления спортивной подготовки по спортивным дисциплинам вида</w:t>
      </w:r>
      <w:r>
        <w:rPr>
          <w:rFonts w:ascii="Times New Roman" w:hAnsi="Times New Roman" w:cs="Times New Roman"/>
          <w:sz w:val="24"/>
          <w:szCs w:val="24"/>
        </w:rPr>
        <w:t xml:space="preserve"> спорта шахматы определяются в п</w:t>
      </w:r>
      <w:r w:rsidRPr="00211C77">
        <w:rPr>
          <w:rFonts w:ascii="Times New Roman" w:hAnsi="Times New Roman" w:cs="Times New Roman"/>
          <w:sz w:val="24"/>
          <w:szCs w:val="24"/>
        </w:rPr>
        <w:t xml:space="preserve">рограмме и учитываются </w:t>
      </w:r>
      <w:proofErr w:type="gramStart"/>
      <w:r w:rsidRPr="00211C77">
        <w:rPr>
          <w:rFonts w:ascii="Times New Roman" w:hAnsi="Times New Roman" w:cs="Times New Roman"/>
          <w:sz w:val="24"/>
          <w:szCs w:val="24"/>
        </w:rPr>
        <w:t>при</w:t>
      </w:r>
      <w:proofErr w:type="gramEnd"/>
      <w:r w:rsidRPr="00211C77">
        <w:rPr>
          <w:rFonts w:ascii="Times New Roman" w:hAnsi="Times New Roman" w:cs="Times New Roman"/>
          <w:sz w:val="24"/>
          <w:szCs w:val="24"/>
        </w:rPr>
        <w:t>:</w:t>
      </w:r>
    </w:p>
    <w:p w:rsidR="00211C77" w:rsidRP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 </w:t>
      </w:r>
      <w:proofErr w:type="gramStart"/>
      <w:r w:rsidRPr="00211C77">
        <w:rPr>
          <w:rFonts w:ascii="Times New Roman" w:hAnsi="Times New Roman" w:cs="Times New Roman"/>
          <w:sz w:val="24"/>
          <w:szCs w:val="24"/>
        </w:rPr>
        <w:t>составлении</w:t>
      </w:r>
      <w:proofErr w:type="gramEnd"/>
      <w:r w:rsidRPr="00211C77">
        <w:rPr>
          <w:rFonts w:ascii="Times New Roman" w:hAnsi="Times New Roman" w:cs="Times New Roman"/>
          <w:sz w:val="24"/>
          <w:szCs w:val="24"/>
        </w:rPr>
        <w:t xml:space="preserve"> планов спортивной подготовки, начиная с этапа совершенствования спортивного мастерства;</w:t>
      </w:r>
    </w:p>
    <w:p w:rsid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 </w:t>
      </w:r>
      <w:proofErr w:type="gramStart"/>
      <w:r w:rsidRPr="00211C77">
        <w:rPr>
          <w:rFonts w:ascii="Times New Roman" w:hAnsi="Times New Roman" w:cs="Times New Roman"/>
          <w:sz w:val="24"/>
          <w:szCs w:val="24"/>
        </w:rPr>
        <w:t>составлении</w:t>
      </w:r>
      <w:proofErr w:type="gramEnd"/>
      <w:r w:rsidRPr="00211C77">
        <w:rPr>
          <w:rFonts w:ascii="Times New Roman" w:hAnsi="Times New Roman" w:cs="Times New Roman"/>
          <w:sz w:val="24"/>
          <w:szCs w:val="24"/>
        </w:rPr>
        <w:t xml:space="preserve"> плана физкультурных мероприятий и спортивных мероприятий.</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Основными формами осуществления спортивной подготовки являются:</w:t>
      </w:r>
    </w:p>
    <w:p w:rsidR="00211C77" w:rsidRPr="00211C77" w:rsidRDefault="00211C77" w:rsidP="00211C77">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xml:space="preserve">- групповые и индивидуальные тренировочные и теоретические занятия; </w:t>
      </w:r>
    </w:p>
    <w:p w:rsidR="00211C77" w:rsidRPr="00211C77" w:rsidRDefault="00211C77" w:rsidP="00211C77">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работа по индивидуальным планам;</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тренировочные сборы;</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участие в спортивных соревнованиях и мероприятиях;</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инструкторская и судейская практика;</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xml:space="preserve">- медико-восстановительные мероприятия; </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тестирование и контроль.</w:t>
      </w:r>
    </w:p>
    <w:p w:rsidR="00211C77" w:rsidRPr="00901CED" w:rsidRDefault="00211C77" w:rsidP="00901CED">
      <w:pPr>
        <w:tabs>
          <w:tab w:val="left" w:pos="993"/>
        </w:tabs>
        <w:spacing w:after="0" w:line="240" w:lineRule="auto"/>
        <w:ind w:firstLine="426"/>
        <w:jc w:val="both"/>
        <w:rPr>
          <w:rFonts w:ascii="Times New Roman" w:hAnsi="Times New Roman" w:cs="Times New Roman"/>
          <w:sz w:val="24"/>
          <w:szCs w:val="24"/>
        </w:rPr>
      </w:pPr>
      <w:r w:rsidRPr="00211C77">
        <w:rPr>
          <w:rFonts w:ascii="Times New Roman" w:hAnsi="Times New Roman" w:cs="Times New Roman"/>
          <w:sz w:val="24"/>
          <w:szCs w:val="24"/>
        </w:rPr>
        <w:t xml:space="preserve"> Работа по индивидуальным планам спортивной подготовки осуществляется на этапах совершенс</w:t>
      </w:r>
      <w:r>
        <w:rPr>
          <w:rFonts w:ascii="Times New Roman" w:hAnsi="Times New Roman" w:cs="Times New Roman"/>
          <w:sz w:val="24"/>
          <w:szCs w:val="24"/>
        </w:rPr>
        <w:t xml:space="preserve">твования спортивного мастерства. </w:t>
      </w:r>
    </w:p>
    <w:p w:rsidR="00211C77" w:rsidRPr="00F92F0E" w:rsidRDefault="00211C77" w:rsidP="00211C77">
      <w:pPr>
        <w:tabs>
          <w:tab w:val="left" w:pos="993"/>
        </w:tabs>
        <w:spacing w:after="0" w:line="240" w:lineRule="auto"/>
        <w:ind w:firstLine="709"/>
        <w:jc w:val="both"/>
        <w:rPr>
          <w:rFonts w:cstheme="minorHAnsi"/>
          <w:sz w:val="28"/>
          <w:szCs w:val="28"/>
        </w:rPr>
      </w:pPr>
      <w:r w:rsidRPr="00211C77">
        <w:rPr>
          <w:rFonts w:ascii="Times New Roman" w:hAnsi="Times New Roman" w:cs="Times New Roman"/>
          <w:sz w:val="24"/>
          <w:szCs w:val="24"/>
        </w:rPr>
        <w:t>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r>
        <w:rPr>
          <w:rFonts w:cstheme="minorHAnsi"/>
          <w:sz w:val="28"/>
          <w:szCs w:val="28"/>
        </w:rPr>
        <w:t>.</w:t>
      </w:r>
    </w:p>
    <w:p w:rsidR="00211C77" w:rsidRPr="00211C77" w:rsidRDefault="00211C77" w:rsidP="00CA31D4">
      <w:pPr>
        <w:spacing w:after="0" w:line="240" w:lineRule="auto"/>
        <w:ind w:firstLine="426"/>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lastRenderedPageBreak/>
        <w:t>Порядок формирования групп спортивной подготовки по виду спорта шахматы определяется самостоятельно.</w:t>
      </w:r>
    </w:p>
    <w:p w:rsidR="00211C77" w:rsidRPr="00CA31D4" w:rsidRDefault="00211C77" w:rsidP="00CA31D4">
      <w:pPr>
        <w:tabs>
          <w:tab w:val="left" w:pos="993"/>
        </w:tabs>
        <w:spacing w:after="0"/>
        <w:ind w:firstLine="567"/>
        <w:jc w:val="both"/>
        <w:rPr>
          <w:rFonts w:ascii="Times New Roman" w:hAnsi="Times New Roman" w:cs="Times New Roman"/>
          <w:sz w:val="24"/>
          <w:szCs w:val="24"/>
        </w:rPr>
      </w:pPr>
      <w:proofErr w:type="gramStart"/>
      <w:r w:rsidRPr="00211C77">
        <w:rPr>
          <w:rFonts w:ascii="Times New Roman" w:hAnsi="Times New Roman" w:cs="Times New Roman"/>
          <w:sz w:val="24"/>
          <w:szCs w:val="24"/>
        </w:rPr>
        <w:t>Учащимся</w:t>
      </w:r>
      <w:proofErr w:type="gramEnd"/>
      <w:r w:rsidRPr="00211C77">
        <w:rPr>
          <w:rFonts w:ascii="Times New Roman" w:hAnsi="Times New Roman" w:cs="Times New Roman"/>
          <w:sz w:val="24"/>
          <w:szCs w:val="24"/>
        </w:rPr>
        <w:t xml:space="preserve">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211C77" w:rsidRPr="00CA31D4"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xml:space="preserve">С учетом специфики вида спорта шахматы определяются следующие особенности спортивной подготовки: </w:t>
      </w:r>
    </w:p>
    <w:p w:rsidR="00211C77" w:rsidRPr="00CA31D4"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211C77"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xml:space="preserve">- в зависимости от условий и организации занятий, а также условий проведения спортивных соревнований, подготовка по виду спорта шахматы осуществляется на основе обязательного соблюдения необходимых мер безопасности в целях сохранения здоровья </w:t>
      </w:r>
      <w:r w:rsidR="00CA31D4">
        <w:rPr>
          <w:rFonts w:ascii="Times New Roman" w:hAnsi="Times New Roman" w:cs="Times New Roman"/>
          <w:sz w:val="24"/>
          <w:szCs w:val="24"/>
        </w:rPr>
        <w:t>учащихся.</w:t>
      </w:r>
    </w:p>
    <w:p w:rsidR="00CA31D4" w:rsidRDefault="00CA31D4" w:rsidP="00D9596E">
      <w:pPr>
        <w:spacing w:after="0" w:line="240" w:lineRule="auto"/>
        <w:jc w:val="both"/>
        <w:rPr>
          <w:rFonts w:ascii="Times New Roman" w:hAnsi="Times New Roman" w:cs="Times New Roman"/>
          <w:sz w:val="24"/>
          <w:szCs w:val="24"/>
        </w:rPr>
      </w:pPr>
      <w:r w:rsidRPr="00CA31D4">
        <w:rPr>
          <w:rFonts w:ascii="Times New Roman" w:hAnsi="Times New Roman" w:cs="Times New Roman"/>
          <w:sz w:val="24"/>
          <w:szCs w:val="24"/>
        </w:rPr>
        <w:t xml:space="preserve">          Комплектование учебных групп, организация тренировочных занятий проведение  воспитательной работы с учащимися осуществляется администрацией, педагогическим советом и тренерским советом отделения шахмат в соответствии с уставом.  Это является одним из наиболее ответственных этапов организационной и методической деятельности всего педагогического коллектива.</w:t>
      </w:r>
    </w:p>
    <w:p w:rsidR="00D9596E" w:rsidRPr="00CA31D4" w:rsidRDefault="00D9596E" w:rsidP="00D9596E">
      <w:pPr>
        <w:spacing w:after="0" w:line="240" w:lineRule="auto"/>
        <w:ind w:firstLine="426"/>
        <w:jc w:val="both"/>
        <w:rPr>
          <w:rFonts w:ascii="Times New Roman" w:hAnsi="Times New Roman" w:cs="Times New Roman"/>
          <w:sz w:val="24"/>
          <w:szCs w:val="24"/>
        </w:rPr>
      </w:pPr>
      <w:r w:rsidRPr="00D9596E">
        <w:rPr>
          <w:rFonts w:ascii="Times New Roman" w:hAnsi="Times New Roman" w:cs="Times New Roman"/>
          <w:sz w:val="24"/>
          <w:szCs w:val="24"/>
        </w:rPr>
        <w:t xml:space="preserve">Большое значение для реализации целей спортивной подготовки шахматистов имеет использование в образовательном процессе передовых методов обучения, тренировки и организации тренировочного и воспитательного процесса с помощью единой методической системы, доведенной до уровня поурочных программ. </w:t>
      </w:r>
    </w:p>
    <w:p w:rsidR="00D9596E" w:rsidRPr="00D9596E" w:rsidRDefault="00CA31D4" w:rsidP="00D9596E">
      <w:pPr>
        <w:spacing w:after="0" w:line="240" w:lineRule="auto"/>
        <w:ind w:firstLine="540"/>
        <w:jc w:val="both"/>
        <w:rPr>
          <w:rFonts w:ascii="Times New Roman" w:hAnsi="Times New Roman" w:cs="Times New Roman"/>
          <w:sz w:val="24"/>
          <w:szCs w:val="24"/>
        </w:rPr>
      </w:pPr>
      <w:r w:rsidRPr="00CA31D4">
        <w:rPr>
          <w:rFonts w:ascii="Times New Roman" w:hAnsi="Times New Roman" w:cs="Times New Roman"/>
          <w:sz w:val="24"/>
          <w:szCs w:val="24"/>
        </w:rPr>
        <w:t>Учебные группы комплектуются из числа наиболее способных к занятиям шахматами детей, подростков, юношей и девушек и отвечающих требованиям по уровню спортивной подготовленности данному этапу. В отдельных случаях учащиеся, не отвечающие соответствующим требованиям, могут быть зачислены в учебную группу в порядке исключения при условии, что эти учащиеся имеют потенциал, позволяющий достичь требуемого уровня спортивной подготовки в течение учебного года. В случае</w:t>
      </w:r>
      <w:proofErr w:type="gramStart"/>
      <w:r w:rsidRPr="00CA31D4">
        <w:rPr>
          <w:rFonts w:ascii="Times New Roman" w:hAnsi="Times New Roman" w:cs="Times New Roman"/>
          <w:sz w:val="24"/>
          <w:szCs w:val="24"/>
        </w:rPr>
        <w:t>,</w:t>
      </w:r>
      <w:proofErr w:type="gramEnd"/>
      <w:r w:rsidRPr="00CA31D4">
        <w:rPr>
          <w:rFonts w:ascii="Times New Roman" w:hAnsi="Times New Roman" w:cs="Times New Roman"/>
          <w:sz w:val="24"/>
          <w:szCs w:val="24"/>
        </w:rPr>
        <w:t xml:space="preserve"> если спортсмен имеет более высокий разряд, чем члены его учебной группы, и успешно справляется с тренировочными нагрузками, он может быть переведен на следующий год обучения.</w:t>
      </w:r>
      <w:r w:rsidR="00D9596E" w:rsidRPr="00D9596E">
        <w:rPr>
          <w:rFonts w:ascii="Times New Roman" w:hAnsi="Times New Roman" w:cs="Times New Roman"/>
          <w:sz w:val="24"/>
          <w:szCs w:val="24"/>
        </w:rPr>
        <w:t>. Возраст обучающихся на момент зачисления должен быть не менее 7 лет.</w:t>
      </w:r>
    </w:p>
    <w:p w:rsidR="00CA31D4" w:rsidRPr="00CA31D4" w:rsidRDefault="00CA31D4" w:rsidP="00CA31D4">
      <w:pPr>
        <w:spacing w:after="0" w:line="240" w:lineRule="auto"/>
        <w:jc w:val="both"/>
        <w:rPr>
          <w:rFonts w:ascii="Times New Roman" w:hAnsi="Times New Roman" w:cs="Times New Roman"/>
          <w:sz w:val="24"/>
          <w:szCs w:val="24"/>
        </w:rPr>
      </w:pPr>
    </w:p>
    <w:p w:rsidR="00880D80" w:rsidRPr="00D9596E" w:rsidRDefault="00A205A3" w:rsidP="00A205A3">
      <w:pPr>
        <w:spacing w:after="0" w:line="240" w:lineRule="auto"/>
        <w:ind w:left="360"/>
        <w:jc w:val="center"/>
        <w:rPr>
          <w:rFonts w:ascii="Times New Roman" w:hAnsi="Times New Roman" w:cs="Times New Roman"/>
          <w:sz w:val="28"/>
          <w:szCs w:val="28"/>
        </w:rPr>
      </w:pPr>
      <w:r>
        <w:rPr>
          <w:rFonts w:ascii="Times New Roman" w:hAnsi="Times New Roman" w:cs="Times New Roman"/>
          <w:b/>
          <w:sz w:val="28"/>
          <w:szCs w:val="28"/>
        </w:rPr>
        <w:t>2.</w:t>
      </w:r>
      <w:r w:rsidR="00880D80" w:rsidRPr="005057B9">
        <w:rPr>
          <w:rFonts w:ascii="Times New Roman" w:hAnsi="Times New Roman" w:cs="Times New Roman"/>
          <w:b/>
          <w:sz w:val="28"/>
          <w:szCs w:val="28"/>
        </w:rPr>
        <w:t>НОРМАТИВНАЯ ЧАСТЬ</w:t>
      </w:r>
    </w:p>
    <w:p w:rsidR="00D9596E" w:rsidRDefault="00D9596E" w:rsidP="00D9596E">
      <w:pPr>
        <w:pStyle w:val="ab"/>
      </w:pPr>
    </w:p>
    <w:p w:rsidR="00D9596E" w:rsidRPr="00D9596E" w:rsidRDefault="00D9596E" w:rsidP="00A205A3">
      <w:pPr>
        <w:pStyle w:val="ab"/>
        <w:numPr>
          <w:ilvl w:val="1"/>
          <w:numId w:val="24"/>
        </w:numPr>
        <w:rPr>
          <w:rFonts w:ascii="Times New Roman" w:hAnsi="Times New Roman" w:cs="Times New Roman"/>
          <w:b/>
          <w:sz w:val="24"/>
          <w:szCs w:val="24"/>
        </w:rPr>
      </w:pPr>
      <w:r>
        <w:rPr>
          <w:rFonts w:ascii="Times New Roman" w:hAnsi="Times New Roman" w:cs="Times New Roman"/>
          <w:b/>
          <w:sz w:val="24"/>
          <w:szCs w:val="24"/>
        </w:rPr>
        <w:t xml:space="preserve">ОРГАНИЗАЦИЯ </w:t>
      </w:r>
      <w:r w:rsidRPr="00D9596E">
        <w:rPr>
          <w:rFonts w:ascii="Times New Roman" w:hAnsi="Times New Roman" w:cs="Times New Roman"/>
          <w:b/>
          <w:sz w:val="24"/>
          <w:szCs w:val="24"/>
        </w:rPr>
        <w:t>ТРЕНИРОВОЧНОГО</w:t>
      </w:r>
      <w:r w:rsidR="00207556">
        <w:rPr>
          <w:rFonts w:ascii="Times New Roman" w:hAnsi="Times New Roman" w:cs="Times New Roman"/>
          <w:b/>
          <w:sz w:val="24"/>
          <w:szCs w:val="24"/>
        </w:rPr>
        <w:t xml:space="preserve"> </w:t>
      </w:r>
      <w:r w:rsidRPr="00D9596E">
        <w:rPr>
          <w:rFonts w:ascii="Times New Roman" w:hAnsi="Times New Roman" w:cs="Times New Roman"/>
          <w:b/>
          <w:sz w:val="24"/>
          <w:szCs w:val="24"/>
        </w:rPr>
        <w:t>И ВОСПИТАТЕЛЬНОГО ПРОЦЕССА</w:t>
      </w:r>
    </w:p>
    <w:p w:rsidR="00361DDF" w:rsidRDefault="00CA31D4" w:rsidP="00CA31D4">
      <w:pPr>
        <w:widowControl w:val="0"/>
        <w:tabs>
          <w:tab w:val="left" w:pos="993"/>
        </w:tabs>
        <w:suppressAutoHyphens/>
        <w:spacing w:after="0" w:line="240" w:lineRule="auto"/>
        <w:ind w:firstLine="426"/>
        <w:jc w:val="both"/>
        <w:rPr>
          <w:rFonts w:ascii="Times New Roman" w:eastAsia="Times New Roman" w:hAnsi="Times New Roman" w:cs="Times New Roman"/>
          <w:i/>
          <w:sz w:val="24"/>
          <w:szCs w:val="24"/>
        </w:rPr>
      </w:pPr>
      <w:r w:rsidRPr="00D9596E">
        <w:rPr>
          <w:rFonts w:ascii="Times New Roman" w:hAnsi="Times New Roman" w:cs="Times New Roman"/>
          <w:sz w:val="24"/>
          <w:szCs w:val="24"/>
        </w:rPr>
        <w:t>Тренировочный процесс в организации, осуществляющей спортивную подготовку, ведется в соответствии с годовым тренировочным</w:t>
      </w:r>
      <w:r w:rsidRPr="00D9596E">
        <w:rPr>
          <w:rFonts w:ascii="Times New Roman" w:eastAsia="Times New Roman" w:hAnsi="Times New Roman" w:cs="Times New Roman"/>
          <w:sz w:val="24"/>
          <w:szCs w:val="24"/>
        </w:rPr>
        <w:t xml:space="preserve"> планом, рассчитанным на 52 недели.</w:t>
      </w:r>
      <w:r w:rsidR="00361DDF">
        <w:rPr>
          <w:rFonts w:ascii="Times New Roman" w:eastAsia="Times New Roman" w:hAnsi="Times New Roman" w:cs="Times New Roman"/>
          <w:sz w:val="24"/>
          <w:szCs w:val="24"/>
        </w:rPr>
        <w:t xml:space="preserve"> </w:t>
      </w:r>
      <w:r w:rsidR="00D9596E" w:rsidRPr="00D9596E">
        <w:rPr>
          <w:rFonts w:ascii="Times New Roman" w:hAnsi="Times New Roman" w:cs="Times New Roman"/>
          <w:sz w:val="24"/>
          <w:szCs w:val="24"/>
        </w:rPr>
        <w:t xml:space="preserve">Программа рассчитана на систематические занятия в </w:t>
      </w:r>
      <w:r w:rsidR="00361DDF">
        <w:rPr>
          <w:rFonts w:ascii="Times New Roman" w:hAnsi="Times New Roman" w:cs="Times New Roman"/>
          <w:sz w:val="24"/>
          <w:szCs w:val="24"/>
        </w:rPr>
        <w:t xml:space="preserve">спортивно-оздоровительных </w:t>
      </w:r>
      <w:r w:rsidR="00D9596E" w:rsidRPr="00D9596E">
        <w:rPr>
          <w:rFonts w:ascii="Times New Roman" w:hAnsi="Times New Roman" w:cs="Times New Roman"/>
          <w:sz w:val="24"/>
          <w:szCs w:val="24"/>
        </w:rPr>
        <w:t>группах</w:t>
      </w:r>
      <w:r w:rsidR="00361DDF">
        <w:rPr>
          <w:rFonts w:ascii="Times New Roman" w:hAnsi="Times New Roman" w:cs="Times New Roman"/>
          <w:sz w:val="24"/>
          <w:szCs w:val="24"/>
        </w:rPr>
        <w:t>, группах</w:t>
      </w:r>
      <w:r w:rsidR="00D9596E" w:rsidRPr="00D9596E">
        <w:rPr>
          <w:rFonts w:ascii="Times New Roman" w:hAnsi="Times New Roman" w:cs="Times New Roman"/>
          <w:sz w:val="24"/>
          <w:szCs w:val="24"/>
        </w:rPr>
        <w:t xml:space="preserve"> начальной подготовки, тренировочных группах 46 недель в течение учебного года и </w:t>
      </w:r>
      <w:r w:rsidR="001E453C">
        <w:rPr>
          <w:rFonts w:ascii="Times New Roman" w:hAnsi="Times New Roman" w:cs="Times New Roman"/>
          <w:sz w:val="24"/>
          <w:szCs w:val="24"/>
        </w:rPr>
        <w:t>6</w:t>
      </w:r>
      <w:r w:rsidR="00D9596E" w:rsidRPr="00D9596E">
        <w:rPr>
          <w:rFonts w:ascii="Times New Roman" w:hAnsi="Times New Roman" w:cs="Times New Roman"/>
          <w:sz w:val="24"/>
          <w:szCs w:val="24"/>
        </w:rPr>
        <w:t xml:space="preserve"> недель самостоятельных занятий во время летних каникул</w:t>
      </w:r>
      <w:r w:rsidR="00D9596E" w:rsidRPr="00361DDF">
        <w:rPr>
          <w:rFonts w:ascii="Times New Roman" w:hAnsi="Times New Roman" w:cs="Times New Roman"/>
          <w:sz w:val="24"/>
          <w:szCs w:val="24"/>
        </w:rPr>
        <w:t>.</w:t>
      </w:r>
      <w:r w:rsidR="00361DDF" w:rsidRPr="00361DDF">
        <w:rPr>
          <w:rFonts w:ascii="Times New Roman" w:eastAsia="Times New Roman" w:hAnsi="Times New Roman" w:cs="Times New Roman"/>
          <w:i/>
          <w:sz w:val="24"/>
          <w:szCs w:val="24"/>
        </w:rPr>
        <w:t xml:space="preserve"> </w:t>
      </w:r>
    </w:p>
    <w:p w:rsidR="00CA31D4" w:rsidRPr="00361DDF" w:rsidRDefault="00361DDF" w:rsidP="00CA31D4">
      <w:pPr>
        <w:widowControl w:val="0"/>
        <w:tabs>
          <w:tab w:val="left" w:pos="993"/>
        </w:tabs>
        <w:suppressAutoHyphens/>
        <w:spacing w:after="0" w:line="240" w:lineRule="auto"/>
        <w:ind w:firstLine="426"/>
        <w:jc w:val="both"/>
        <w:rPr>
          <w:rFonts w:ascii="Times New Roman" w:eastAsia="Times New Roman" w:hAnsi="Times New Roman" w:cs="Times New Roman"/>
          <w:sz w:val="24"/>
          <w:szCs w:val="24"/>
        </w:rPr>
      </w:pPr>
      <w:r w:rsidRPr="00361DDF">
        <w:rPr>
          <w:rFonts w:ascii="Times New Roman" w:eastAsia="Times New Roman" w:hAnsi="Times New Roman" w:cs="Times New Roman"/>
          <w:sz w:val="24"/>
          <w:szCs w:val="24"/>
        </w:rPr>
        <w:t>В спортивно-оздоровительные группы зачисляются     учащиеся</w:t>
      </w:r>
      <w:r w:rsidRPr="00361DDF">
        <w:rPr>
          <w:rFonts w:ascii="Times New Roman" w:eastAsia="Times New Roman" w:hAnsi="Times New Roman" w:cs="Times New Roman"/>
          <w:sz w:val="24"/>
          <w:szCs w:val="24"/>
        </w:rPr>
        <w:tab/>
      </w:r>
      <w:r w:rsidRPr="00361DDF">
        <w:rPr>
          <w:rFonts w:ascii="Times New Roman" w:eastAsia="Times New Roman" w:hAnsi="Times New Roman" w:cs="Times New Roman"/>
          <w:spacing w:val="-1"/>
          <w:sz w:val="24"/>
          <w:szCs w:val="24"/>
        </w:rPr>
        <w:t xml:space="preserve">общеобразовательных школ, имеющие разрешение врача, а также учащиеся </w:t>
      </w:r>
      <w:r w:rsidRPr="00361DDF">
        <w:rPr>
          <w:rFonts w:ascii="Times New Roman" w:eastAsia="Times New Roman" w:hAnsi="Times New Roman" w:cs="Times New Roman"/>
          <w:sz w:val="24"/>
          <w:szCs w:val="24"/>
          <w:lang w:eastAsia="en-US"/>
        </w:rPr>
        <w:t xml:space="preserve">не имеющих по каким-либо причинам возможности продолжить  занятия на других этапах подготовки, но желающих заниматься избранным видом спорта. </w:t>
      </w:r>
      <w:r w:rsidRPr="00361DDF">
        <w:rPr>
          <w:rFonts w:ascii="Times New Roman" w:eastAsia="Times New Roman" w:hAnsi="Times New Roman" w:cs="Times New Roman"/>
          <w:spacing w:val="-1"/>
          <w:sz w:val="24"/>
          <w:szCs w:val="24"/>
        </w:rPr>
        <w:t>На этом этапе осуществляется</w:t>
      </w:r>
      <w:r w:rsidRPr="00361DDF">
        <w:rPr>
          <w:rFonts w:ascii="Times New Roman" w:eastAsia="Times New Roman" w:hAnsi="Times New Roman" w:cs="Times New Roman"/>
          <w:spacing w:val="-1"/>
          <w:sz w:val="28"/>
          <w:szCs w:val="28"/>
        </w:rPr>
        <w:t xml:space="preserve"> </w:t>
      </w:r>
      <w:r w:rsidRPr="00361DDF">
        <w:rPr>
          <w:rFonts w:ascii="Times New Roman" w:eastAsia="Times New Roman" w:hAnsi="Times New Roman" w:cs="Times New Roman"/>
          <w:sz w:val="24"/>
          <w:szCs w:val="24"/>
        </w:rPr>
        <w:t>физкультурно-оздоровительная работа, направленная на</w:t>
      </w:r>
      <w:r w:rsidRPr="00361DDF">
        <w:rPr>
          <w:rFonts w:ascii="Times New Roman" w:eastAsia="Times New Roman" w:hAnsi="Times New Roman" w:cs="Times New Roman"/>
          <w:sz w:val="28"/>
          <w:szCs w:val="28"/>
        </w:rPr>
        <w:t xml:space="preserve"> </w:t>
      </w:r>
      <w:r w:rsidRPr="00361DDF">
        <w:rPr>
          <w:rFonts w:ascii="Times New Roman" w:eastAsia="Times New Roman" w:hAnsi="Times New Roman" w:cs="Times New Roman"/>
          <w:sz w:val="24"/>
          <w:szCs w:val="24"/>
        </w:rPr>
        <w:t xml:space="preserve">разностороннюю физическую подготовку и знакомство с основами </w:t>
      </w:r>
      <w:r w:rsidR="0065530D">
        <w:rPr>
          <w:rFonts w:ascii="Times New Roman" w:eastAsia="Times New Roman" w:hAnsi="Times New Roman" w:cs="Times New Roman"/>
          <w:sz w:val="24"/>
          <w:szCs w:val="24"/>
        </w:rPr>
        <w:t>шахмат</w:t>
      </w:r>
      <w:r w:rsidRPr="00361DDF">
        <w:rPr>
          <w:rFonts w:ascii="Times New Roman" w:eastAsia="Times New Roman" w:hAnsi="Times New Roman" w:cs="Times New Roman"/>
          <w:sz w:val="24"/>
          <w:szCs w:val="24"/>
        </w:rPr>
        <w:t>.</w:t>
      </w:r>
      <w:r w:rsidRPr="00361DDF">
        <w:rPr>
          <w:rFonts w:ascii="Calibri" w:eastAsia="Calibri" w:hAnsi="Calibri" w:cs="Times New Roman"/>
          <w:sz w:val="24"/>
          <w:szCs w:val="24"/>
          <w:lang w:eastAsia="en-US"/>
        </w:rPr>
        <w:t xml:space="preserve"> </w:t>
      </w:r>
      <w:r w:rsidRPr="00361DDF">
        <w:rPr>
          <w:rFonts w:ascii="Times New Roman" w:eastAsia="Calibri" w:hAnsi="Times New Roman" w:cs="Times New Roman"/>
          <w:sz w:val="24"/>
          <w:szCs w:val="24"/>
          <w:lang w:eastAsia="en-US"/>
        </w:rPr>
        <w:t>Критерием оценки на спортивно</w:t>
      </w:r>
      <w:r w:rsidR="0065530D">
        <w:rPr>
          <w:rFonts w:ascii="Times New Roman" w:eastAsia="Calibri" w:hAnsi="Times New Roman" w:cs="Times New Roman"/>
          <w:sz w:val="24"/>
          <w:szCs w:val="24"/>
          <w:lang w:eastAsia="en-US"/>
        </w:rPr>
        <w:t xml:space="preserve"> </w:t>
      </w:r>
      <w:r w:rsidRPr="00361DDF">
        <w:rPr>
          <w:rFonts w:ascii="Times New Roman" w:eastAsia="Calibri" w:hAnsi="Times New Roman" w:cs="Times New Roman"/>
          <w:sz w:val="24"/>
          <w:szCs w:val="24"/>
          <w:lang w:eastAsia="en-US"/>
        </w:rPr>
        <w:t>- оздоровительном  этапе является: стабильность состава занимающихся, посещаемость занятий, уровень усвоения основных двигательных навыков.</w:t>
      </w:r>
    </w:p>
    <w:p w:rsidR="004627D8" w:rsidRDefault="004627D8" w:rsidP="00CA31D4">
      <w:pPr>
        <w:spacing w:after="0"/>
        <w:ind w:firstLine="360"/>
        <w:jc w:val="center"/>
        <w:rPr>
          <w:rFonts w:ascii="Times New Roman" w:hAnsi="Times New Roman" w:cs="Times New Roman"/>
          <w:b/>
          <w:sz w:val="24"/>
          <w:szCs w:val="24"/>
        </w:rPr>
      </w:pPr>
    </w:p>
    <w:p w:rsidR="00CF132E" w:rsidRDefault="00CF132E" w:rsidP="00CA31D4">
      <w:pPr>
        <w:spacing w:after="0"/>
        <w:ind w:firstLine="360"/>
        <w:jc w:val="center"/>
        <w:rPr>
          <w:rFonts w:ascii="Times New Roman" w:hAnsi="Times New Roman" w:cs="Times New Roman"/>
          <w:b/>
          <w:sz w:val="24"/>
          <w:szCs w:val="24"/>
        </w:rPr>
      </w:pPr>
    </w:p>
    <w:p w:rsidR="00CF132E" w:rsidRDefault="00CF132E" w:rsidP="00CA31D4">
      <w:pPr>
        <w:spacing w:after="0"/>
        <w:ind w:firstLine="360"/>
        <w:jc w:val="center"/>
        <w:rPr>
          <w:rFonts w:ascii="Times New Roman" w:hAnsi="Times New Roman" w:cs="Times New Roman"/>
          <w:b/>
          <w:sz w:val="24"/>
          <w:szCs w:val="24"/>
        </w:rPr>
      </w:pPr>
    </w:p>
    <w:p w:rsidR="00880D80" w:rsidRDefault="00880D80" w:rsidP="00CA31D4">
      <w:pPr>
        <w:spacing w:after="0"/>
        <w:ind w:firstLine="360"/>
        <w:jc w:val="center"/>
        <w:rPr>
          <w:rFonts w:ascii="Times New Roman" w:hAnsi="Times New Roman" w:cs="Times New Roman"/>
          <w:b/>
          <w:sz w:val="24"/>
          <w:szCs w:val="24"/>
        </w:rPr>
      </w:pPr>
      <w:r w:rsidRPr="00CA31D4">
        <w:rPr>
          <w:rFonts w:ascii="Times New Roman" w:hAnsi="Times New Roman" w:cs="Times New Roman"/>
          <w:b/>
          <w:sz w:val="24"/>
          <w:szCs w:val="24"/>
        </w:rPr>
        <w:lastRenderedPageBreak/>
        <w:t xml:space="preserve">          Учебный план программы «Шахматы»</w:t>
      </w:r>
    </w:p>
    <w:p w:rsidR="00D9596E" w:rsidRPr="00CA31D4" w:rsidRDefault="00D9596E" w:rsidP="00CA31D4">
      <w:pPr>
        <w:spacing w:after="0"/>
        <w:ind w:firstLine="360"/>
        <w:jc w:val="center"/>
        <w:rPr>
          <w:rFonts w:ascii="Times New Roman" w:hAnsi="Times New Roman" w:cs="Times New Roman"/>
          <w:b/>
          <w:sz w:val="24"/>
          <w:szCs w:val="24"/>
        </w:rPr>
      </w:pPr>
    </w:p>
    <w:tbl>
      <w:tblPr>
        <w:tblStyle w:val="a3"/>
        <w:tblW w:w="0" w:type="auto"/>
        <w:tblLook w:val="01E0" w:firstRow="1" w:lastRow="1" w:firstColumn="1" w:lastColumn="1" w:noHBand="0" w:noVBand="0"/>
      </w:tblPr>
      <w:tblGrid>
        <w:gridCol w:w="2268"/>
        <w:gridCol w:w="1440"/>
        <w:gridCol w:w="1440"/>
        <w:gridCol w:w="2160"/>
        <w:gridCol w:w="2340"/>
      </w:tblGrid>
      <w:tr w:rsidR="00880D80" w:rsidRPr="002765F8" w:rsidTr="002765F8">
        <w:tc>
          <w:tcPr>
            <w:tcW w:w="2268" w:type="dxa"/>
          </w:tcPr>
          <w:p w:rsidR="00880D80" w:rsidRPr="002765F8" w:rsidRDefault="00880D80" w:rsidP="002765F8">
            <w:pPr>
              <w:jc w:val="center"/>
              <w:rPr>
                <w:sz w:val="24"/>
                <w:szCs w:val="24"/>
              </w:rPr>
            </w:pPr>
            <w:r w:rsidRPr="002765F8">
              <w:rPr>
                <w:sz w:val="24"/>
                <w:szCs w:val="24"/>
              </w:rPr>
              <w:t>Этап подготовки</w:t>
            </w:r>
          </w:p>
          <w:p w:rsidR="00880D80" w:rsidRPr="002765F8" w:rsidRDefault="00880D80" w:rsidP="002765F8">
            <w:pPr>
              <w:tabs>
                <w:tab w:val="left" w:pos="1650"/>
              </w:tabs>
              <w:rPr>
                <w:sz w:val="24"/>
                <w:szCs w:val="24"/>
              </w:rPr>
            </w:pPr>
            <w:r w:rsidRPr="002765F8">
              <w:rPr>
                <w:sz w:val="24"/>
                <w:szCs w:val="24"/>
              </w:rPr>
              <w:tab/>
            </w:r>
          </w:p>
        </w:tc>
        <w:tc>
          <w:tcPr>
            <w:tcW w:w="1440" w:type="dxa"/>
          </w:tcPr>
          <w:p w:rsidR="00880D80" w:rsidRPr="002765F8" w:rsidRDefault="00880D80" w:rsidP="002765F8">
            <w:pPr>
              <w:jc w:val="center"/>
              <w:rPr>
                <w:sz w:val="24"/>
                <w:szCs w:val="24"/>
              </w:rPr>
            </w:pPr>
            <w:r w:rsidRPr="002765F8">
              <w:rPr>
                <w:sz w:val="24"/>
                <w:szCs w:val="24"/>
              </w:rPr>
              <w:t>Год обучения</w:t>
            </w:r>
          </w:p>
          <w:p w:rsidR="00880D80" w:rsidRPr="002765F8" w:rsidRDefault="00880D80" w:rsidP="002765F8">
            <w:pPr>
              <w:rPr>
                <w:sz w:val="24"/>
                <w:szCs w:val="24"/>
              </w:rPr>
            </w:pPr>
          </w:p>
          <w:p w:rsidR="00880D80" w:rsidRPr="002765F8" w:rsidRDefault="00880D80" w:rsidP="002765F8">
            <w:pPr>
              <w:jc w:val="center"/>
              <w:rPr>
                <w:sz w:val="24"/>
                <w:szCs w:val="24"/>
              </w:rPr>
            </w:pPr>
          </w:p>
        </w:tc>
        <w:tc>
          <w:tcPr>
            <w:tcW w:w="1440" w:type="dxa"/>
          </w:tcPr>
          <w:p w:rsidR="00880D80" w:rsidRPr="002765F8" w:rsidRDefault="00880D80" w:rsidP="002765F8">
            <w:pPr>
              <w:jc w:val="center"/>
              <w:rPr>
                <w:sz w:val="24"/>
                <w:szCs w:val="24"/>
              </w:rPr>
            </w:pPr>
            <w:r w:rsidRPr="002765F8">
              <w:rPr>
                <w:sz w:val="24"/>
                <w:szCs w:val="24"/>
              </w:rPr>
              <w:t>Возраст</w:t>
            </w:r>
          </w:p>
        </w:tc>
        <w:tc>
          <w:tcPr>
            <w:tcW w:w="2160" w:type="dxa"/>
          </w:tcPr>
          <w:p w:rsidR="00880D80" w:rsidRPr="002765F8" w:rsidRDefault="00880D80" w:rsidP="002765F8">
            <w:pPr>
              <w:jc w:val="center"/>
              <w:rPr>
                <w:sz w:val="24"/>
                <w:szCs w:val="24"/>
              </w:rPr>
            </w:pPr>
            <w:r w:rsidRPr="002765F8">
              <w:rPr>
                <w:sz w:val="24"/>
                <w:szCs w:val="24"/>
              </w:rPr>
              <w:t>Минимальное количество учебных часов в неделю</w:t>
            </w:r>
          </w:p>
        </w:tc>
        <w:tc>
          <w:tcPr>
            <w:tcW w:w="2340" w:type="dxa"/>
          </w:tcPr>
          <w:p w:rsidR="00880D80" w:rsidRPr="002765F8" w:rsidRDefault="00880D80" w:rsidP="002765F8">
            <w:pPr>
              <w:ind w:left="584" w:hanging="584"/>
              <w:jc w:val="center"/>
              <w:rPr>
                <w:sz w:val="24"/>
                <w:szCs w:val="24"/>
              </w:rPr>
            </w:pPr>
            <w:r w:rsidRPr="002765F8">
              <w:rPr>
                <w:sz w:val="24"/>
                <w:szCs w:val="24"/>
              </w:rPr>
              <w:t>Годовая</w:t>
            </w:r>
          </w:p>
          <w:p w:rsidR="00880D80" w:rsidRPr="002765F8" w:rsidRDefault="00880D80" w:rsidP="002765F8">
            <w:pPr>
              <w:ind w:left="584" w:hanging="584"/>
              <w:jc w:val="center"/>
              <w:rPr>
                <w:sz w:val="24"/>
                <w:szCs w:val="24"/>
              </w:rPr>
            </w:pPr>
            <w:r w:rsidRPr="002765F8">
              <w:rPr>
                <w:sz w:val="24"/>
                <w:szCs w:val="24"/>
              </w:rPr>
              <w:t>тренировочная</w:t>
            </w:r>
          </w:p>
          <w:p w:rsidR="00880D80" w:rsidRPr="002765F8" w:rsidRDefault="00880D80" w:rsidP="002765F8">
            <w:pPr>
              <w:ind w:left="584" w:hanging="584"/>
              <w:jc w:val="center"/>
              <w:rPr>
                <w:sz w:val="24"/>
                <w:szCs w:val="24"/>
              </w:rPr>
            </w:pPr>
            <w:r w:rsidRPr="002765F8">
              <w:rPr>
                <w:sz w:val="24"/>
                <w:szCs w:val="24"/>
              </w:rPr>
              <w:t>нагрузка на 52 недели</w:t>
            </w:r>
          </w:p>
        </w:tc>
      </w:tr>
      <w:tr w:rsidR="00361DDF" w:rsidRPr="002765F8" w:rsidTr="002765F8">
        <w:tc>
          <w:tcPr>
            <w:tcW w:w="2268" w:type="dxa"/>
          </w:tcPr>
          <w:p w:rsidR="00361DDF" w:rsidRPr="002765F8" w:rsidRDefault="00361DDF" w:rsidP="002765F8">
            <w:pPr>
              <w:jc w:val="center"/>
              <w:rPr>
                <w:sz w:val="24"/>
                <w:szCs w:val="24"/>
              </w:rPr>
            </w:pPr>
            <w:r>
              <w:rPr>
                <w:sz w:val="24"/>
                <w:szCs w:val="24"/>
              </w:rPr>
              <w:t>Спортивно-оздоровительный</w:t>
            </w:r>
          </w:p>
        </w:tc>
        <w:tc>
          <w:tcPr>
            <w:tcW w:w="1440" w:type="dxa"/>
          </w:tcPr>
          <w:p w:rsidR="00361DDF" w:rsidRPr="002765F8" w:rsidRDefault="00361DDF" w:rsidP="002765F8">
            <w:pPr>
              <w:jc w:val="center"/>
              <w:rPr>
                <w:sz w:val="24"/>
                <w:szCs w:val="24"/>
              </w:rPr>
            </w:pPr>
            <w:r>
              <w:rPr>
                <w:sz w:val="24"/>
                <w:szCs w:val="24"/>
              </w:rPr>
              <w:t>Весь период</w:t>
            </w:r>
          </w:p>
        </w:tc>
        <w:tc>
          <w:tcPr>
            <w:tcW w:w="1440" w:type="dxa"/>
          </w:tcPr>
          <w:p w:rsidR="00361DDF" w:rsidRPr="002765F8" w:rsidRDefault="00E437C7" w:rsidP="002765F8">
            <w:pPr>
              <w:jc w:val="center"/>
              <w:rPr>
                <w:sz w:val="24"/>
                <w:szCs w:val="24"/>
              </w:rPr>
            </w:pPr>
            <w:r>
              <w:rPr>
                <w:sz w:val="24"/>
                <w:szCs w:val="24"/>
              </w:rPr>
              <w:t>7-17</w:t>
            </w:r>
          </w:p>
        </w:tc>
        <w:tc>
          <w:tcPr>
            <w:tcW w:w="2160" w:type="dxa"/>
          </w:tcPr>
          <w:p w:rsidR="00361DDF" w:rsidRPr="002765F8" w:rsidRDefault="00361DDF" w:rsidP="002765F8">
            <w:pPr>
              <w:jc w:val="center"/>
              <w:rPr>
                <w:sz w:val="24"/>
                <w:szCs w:val="24"/>
              </w:rPr>
            </w:pPr>
            <w:r>
              <w:rPr>
                <w:sz w:val="24"/>
                <w:szCs w:val="24"/>
              </w:rPr>
              <w:t>6</w:t>
            </w:r>
          </w:p>
        </w:tc>
        <w:tc>
          <w:tcPr>
            <w:tcW w:w="2340" w:type="dxa"/>
          </w:tcPr>
          <w:p w:rsidR="00361DDF" w:rsidRPr="002765F8" w:rsidRDefault="00361DDF" w:rsidP="002765F8">
            <w:pPr>
              <w:ind w:left="584" w:hanging="584"/>
              <w:jc w:val="center"/>
              <w:rPr>
                <w:sz w:val="24"/>
                <w:szCs w:val="24"/>
              </w:rPr>
            </w:pPr>
            <w:r>
              <w:rPr>
                <w:sz w:val="24"/>
                <w:szCs w:val="24"/>
              </w:rPr>
              <w:t>312</w:t>
            </w:r>
          </w:p>
        </w:tc>
      </w:tr>
      <w:tr w:rsidR="00880D80" w:rsidRPr="002765F8" w:rsidTr="002765F8">
        <w:tc>
          <w:tcPr>
            <w:tcW w:w="2268" w:type="dxa"/>
          </w:tcPr>
          <w:p w:rsidR="00880D80" w:rsidRPr="002765F8" w:rsidRDefault="00880D80" w:rsidP="002765F8">
            <w:pPr>
              <w:jc w:val="center"/>
              <w:rPr>
                <w:sz w:val="24"/>
                <w:szCs w:val="24"/>
              </w:rPr>
            </w:pPr>
            <w:r w:rsidRPr="002765F8">
              <w:rPr>
                <w:sz w:val="24"/>
                <w:szCs w:val="24"/>
              </w:rPr>
              <w:t xml:space="preserve">Начальной </w:t>
            </w:r>
          </w:p>
          <w:p w:rsidR="00880D80" w:rsidRPr="002765F8" w:rsidRDefault="00880D80" w:rsidP="002765F8">
            <w:pPr>
              <w:jc w:val="center"/>
              <w:rPr>
                <w:sz w:val="24"/>
                <w:szCs w:val="24"/>
              </w:rPr>
            </w:pPr>
            <w:r w:rsidRPr="002765F8">
              <w:rPr>
                <w:sz w:val="24"/>
                <w:szCs w:val="24"/>
              </w:rPr>
              <w:t>подготовки</w:t>
            </w:r>
          </w:p>
        </w:tc>
        <w:tc>
          <w:tcPr>
            <w:tcW w:w="1440" w:type="dxa"/>
          </w:tcPr>
          <w:p w:rsidR="00880D80" w:rsidRPr="002765F8" w:rsidRDefault="00880D80" w:rsidP="002765F8">
            <w:pPr>
              <w:jc w:val="center"/>
              <w:rPr>
                <w:sz w:val="24"/>
                <w:szCs w:val="24"/>
              </w:rPr>
            </w:pPr>
            <w:r w:rsidRPr="002765F8">
              <w:rPr>
                <w:sz w:val="24"/>
                <w:szCs w:val="24"/>
              </w:rPr>
              <w:t xml:space="preserve">1 </w:t>
            </w:r>
          </w:p>
          <w:p w:rsidR="00880D80" w:rsidRPr="002765F8" w:rsidRDefault="00880D80" w:rsidP="002765F8">
            <w:pPr>
              <w:jc w:val="center"/>
              <w:rPr>
                <w:sz w:val="24"/>
                <w:szCs w:val="24"/>
              </w:rPr>
            </w:pPr>
            <w:r w:rsidRPr="002765F8">
              <w:rPr>
                <w:sz w:val="24"/>
                <w:szCs w:val="24"/>
              </w:rPr>
              <w:t>2</w:t>
            </w:r>
          </w:p>
          <w:p w:rsidR="00880D80" w:rsidRPr="002765F8" w:rsidRDefault="00880D80" w:rsidP="002765F8">
            <w:pPr>
              <w:jc w:val="center"/>
              <w:rPr>
                <w:sz w:val="24"/>
                <w:szCs w:val="24"/>
              </w:rPr>
            </w:pPr>
            <w:r w:rsidRPr="002765F8">
              <w:rPr>
                <w:sz w:val="24"/>
                <w:szCs w:val="24"/>
              </w:rPr>
              <w:t>3</w:t>
            </w:r>
          </w:p>
        </w:tc>
        <w:tc>
          <w:tcPr>
            <w:tcW w:w="1440" w:type="dxa"/>
          </w:tcPr>
          <w:p w:rsidR="00880D80" w:rsidRPr="002765F8" w:rsidRDefault="00E437C7" w:rsidP="002765F8">
            <w:pPr>
              <w:jc w:val="center"/>
              <w:rPr>
                <w:sz w:val="24"/>
                <w:szCs w:val="24"/>
              </w:rPr>
            </w:pPr>
            <w:r>
              <w:rPr>
                <w:sz w:val="24"/>
                <w:szCs w:val="24"/>
              </w:rPr>
              <w:t>7-8</w:t>
            </w:r>
          </w:p>
          <w:p w:rsidR="00880D80" w:rsidRPr="002765F8" w:rsidRDefault="00880D80" w:rsidP="002765F8">
            <w:pPr>
              <w:jc w:val="center"/>
              <w:rPr>
                <w:sz w:val="24"/>
                <w:szCs w:val="24"/>
              </w:rPr>
            </w:pPr>
            <w:r w:rsidRPr="002765F8">
              <w:rPr>
                <w:sz w:val="24"/>
                <w:szCs w:val="24"/>
              </w:rPr>
              <w:t>8</w:t>
            </w:r>
            <w:r w:rsidR="00E437C7">
              <w:rPr>
                <w:sz w:val="24"/>
                <w:szCs w:val="24"/>
              </w:rPr>
              <w:t>-9</w:t>
            </w:r>
          </w:p>
          <w:p w:rsidR="00880D80" w:rsidRPr="002765F8" w:rsidRDefault="00E437C7" w:rsidP="002765F8">
            <w:pPr>
              <w:jc w:val="center"/>
              <w:rPr>
                <w:sz w:val="24"/>
                <w:szCs w:val="24"/>
              </w:rPr>
            </w:pPr>
            <w:r>
              <w:rPr>
                <w:sz w:val="24"/>
                <w:szCs w:val="24"/>
              </w:rPr>
              <w:t>10</w:t>
            </w:r>
            <w:r w:rsidR="00880D80" w:rsidRPr="002765F8">
              <w:rPr>
                <w:sz w:val="24"/>
                <w:szCs w:val="24"/>
              </w:rPr>
              <w:t>-11</w:t>
            </w:r>
          </w:p>
        </w:tc>
        <w:tc>
          <w:tcPr>
            <w:tcW w:w="2160" w:type="dxa"/>
          </w:tcPr>
          <w:p w:rsidR="00880D80" w:rsidRPr="002765F8" w:rsidRDefault="00880D80" w:rsidP="002765F8">
            <w:pPr>
              <w:jc w:val="center"/>
              <w:rPr>
                <w:sz w:val="24"/>
                <w:szCs w:val="24"/>
              </w:rPr>
            </w:pPr>
            <w:r w:rsidRPr="002765F8">
              <w:rPr>
                <w:sz w:val="24"/>
                <w:szCs w:val="24"/>
              </w:rPr>
              <w:t>6</w:t>
            </w:r>
          </w:p>
          <w:p w:rsidR="00880D80" w:rsidRPr="002765F8" w:rsidRDefault="00880D80" w:rsidP="002765F8">
            <w:pPr>
              <w:jc w:val="center"/>
              <w:rPr>
                <w:sz w:val="24"/>
                <w:szCs w:val="24"/>
              </w:rPr>
            </w:pPr>
            <w:r w:rsidRPr="002765F8">
              <w:rPr>
                <w:sz w:val="24"/>
                <w:szCs w:val="24"/>
              </w:rPr>
              <w:t>9</w:t>
            </w:r>
          </w:p>
          <w:p w:rsidR="00880D80" w:rsidRPr="002765F8" w:rsidRDefault="00880D80" w:rsidP="002765F8">
            <w:pPr>
              <w:jc w:val="center"/>
              <w:rPr>
                <w:sz w:val="24"/>
                <w:szCs w:val="24"/>
              </w:rPr>
            </w:pPr>
            <w:r w:rsidRPr="002765F8">
              <w:rPr>
                <w:sz w:val="24"/>
                <w:szCs w:val="24"/>
              </w:rPr>
              <w:t>9</w:t>
            </w:r>
          </w:p>
        </w:tc>
        <w:tc>
          <w:tcPr>
            <w:tcW w:w="2340" w:type="dxa"/>
          </w:tcPr>
          <w:p w:rsidR="00880D80" w:rsidRPr="002765F8" w:rsidRDefault="00880D80" w:rsidP="002765F8">
            <w:pPr>
              <w:ind w:left="584" w:hanging="584"/>
              <w:jc w:val="center"/>
              <w:rPr>
                <w:sz w:val="24"/>
                <w:szCs w:val="24"/>
              </w:rPr>
            </w:pPr>
            <w:r w:rsidRPr="002765F8">
              <w:rPr>
                <w:sz w:val="24"/>
                <w:szCs w:val="24"/>
              </w:rPr>
              <w:t>312</w:t>
            </w:r>
          </w:p>
          <w:p w:rsidR="00880D80" w:rsidRPr="002765F8" w:rsidRDefault="00880D80" w:rsidP="002765F8">
            <w:pPr>
              <w:ind w:left="584" w:hanging="584"/>
              <w:jc w:val="center"/>
              <w:rPr>
                <w:sz w:val="24"/>
                <w:szCs w:val="24"/>
              </w:rPr>
            </w:pPr>
            <w:r w:rsidRPr="002765F8">
              <w:rPr>
                <w:sz w:val="24"/>
                <w:szCs w:val="24"/>
              </w:rPr>
              <w:t>468</w:t>
            </w:r>
          </w:p>
          <w:p w:rsidR="00880D80" w:rsidRPr="002765F8" w:rsidRDefault="00880D80" w:rsidP="002765F8">
            <w:pPr>
              <w:jc w:val="center"/>
              <w:rPr>
                <w:sz w:val="24"/>
                <w:szCs w:val="24"/>
              </w:rPr>
            </w:pPr>
            <w:r w:rsidRPr="002765F8">
              <w:rPr>
                <w:sz w:val="24"/>
                <w:szCs w:val="24"/>
              </w:rPr>
              <w:t>468</w:t>
            </w:r>
          </w:p>
        </w:tc>
      </w:tr>
      <w:tr w:rsidR="00880D80" w:rsidRPr="002765F8" w:rsidTr="002765F8">
        <w:tc>
          <w:tcPr>
            <w:tcW w:w="2268" w:type="dxa"/>
          </w:tcPr>
          <w:p w:rsidR="00880D80" w:rsidRPr="002765F8" w:rsidRDefault="00880D80" w:rsidP="002765F8">
            <w:pPr>
              <w:rPr>
                <w:sz w:val="24"/>
                <w:szCs w:val="24"/>
              </w:rPr>
            </w:pPr>
          </w:p>
          <w:p w:rsidR="00880D80" w:rsidRPr="002765F8" w:rsidRDefault="00880D80" w:rsidP="002765F8">
            <w:pPr>
              <w:jc w:val="center"/>
              <w:rPr>
                <w:sz w:val="24"/>
                <w:szCs w:val="24"/>
              </w:rPr>
            </w:pPr>
            <w:r w:rsidRPr="002765F8">
              <w:rPr>
                <w:sz w:val="24"/>
                <w:szCs w:val="24"/>
              </w:rPr>
              <w:t>тренировочный</w:t>
            </w:r>
          </w:p>
        </w:tc>
        <w:tc>
          <w:tcPr>
            <w:tcW w:w="1440" w:type="dxa"/>
          </w:tcPr>
          <w:p w:rsidR="00880D80" w:rsidRPr="002765F8" w:rsidRDefault="00880D80" w:rsidP="002765F8">
            <w:pPr>
              <w:jc w:val="center"/>
              <w:rPr>
                <w:sz w:val="24"/>
                <w:szCs w:val="24"/>
              </w:rPr>
            </w:pPr>
            <w:r w:rsidRPr="002765F8">
              <w:rPr>
                <w:sz w:val="24"/>
                <w:szCs w:val="24"/>
              </w:rPr>
              <w:t>1</w:t>
            </w:r>
          </w:p>
          <w:p w:rsidR="00880D80" w:rsidRPr="002765F8" w:rsidRDefault="00880D80" w:rsidP="002765F8">
            <w:pPr>
              <w:jc w:val="center"/>
              <w:rPr>
                <w:sz w:val="24"/>
                <w:szCs w:val="24"/>
              </w:rPr>
            </w:pPr>
            <w:r w:rsidRPr="002765F8">
              <w:rPr>
                <w:sz w:val="24"/>
                <w:szCs w:val="24"/>
              </w:rPr>
              <w:t>2</w:t>
            </w:r>
          </w:p>
          <w:p w:rsidR="00880D80" w:rsidRPr="002765F8" w:rsidRDefault="00880D80" w:rsidP="002765F8">
            <w:pPr>
              <w:jc w:val="center"/>
              <w:rPr>
                <w:sz w:val="24"/>
                <w:szCs w:val="24"/>
              </w:rPr>
            </w:pPr>
            <w:r w:rsidRPr="002765F8">
              <w:rPr>
                <w:sz w:val="24"/>
                <w:szCs w:val="24"/>
              </w:rPr>
              <w:t>3</w:t>
            </w:r>
          </w:p>
          <w:p w:rsidR="00880D80" w:rsidRPr="002765F8" w:rsidRDefault="00880D80" w:rsidP="002765F8">
            <w:pPr>
              <w:jc w:val="center"/>
              <w:rPr>
                <w:sz w:val="24"/>
                <w:szCs w:val="24"/>
              </w:rPr>
            </w:pPr>
            <w:r w:rsidRPr="002765F8">
              <w:rPr>
                <w:sz w:val="24"/>
                <w:szCs w:val="24"/>
              </w:rPr>
              <w:t>4</w:t>
            </w:r>
          </w:p>
          <w:p w:rsidR="00880D80" w:rsidRPr="002765F8" w:rsidRDefault="00880D80" w:rsidP="002765F8">
            <w:pPr>
              <w:jc w:val="center"/>
              <w:rPr>
                <w:sz w:val="24"/>
                <w:szCs w:val="24"/>
              </w:rPr>
            </w:pPr>
            <w:r w:rsidRPr="002765F8">
              <w:rPr>
                <w:sz w:val="24"/>
                <w:szCs w:val="24"/>
              </w:rPr>
              <w:t xml:space="preserve">5 </w:t>
            </w:r>
          </w:p>
        </w:tc>
        <w:tc>
          <w:tcPr>
            <w:tcW w:w="1440" w:type="dxa"/>
          </w:tcPr>
          <w:p w:rsidR="00880D80" w:rsidRPr="002765F8" w:rsidRDefault="00E437C7" w:rsidP="002765F8">
            <w:pPr>
              <w:jc w:val="center"/>
              <w:rPr>
                <w:sz w:val="24"/>
                <w:szCs w:val="24"/>
              </w:rPr>
            </w:pPr>
            <w:r>
              <w:rPr>
                <w:sz w:val="24"/>
                <w:szCs w:val="24"/>
              </w:rPr>
              <w:t>11</w:t>
            </w:r>
            <w:r w:rsidR="00880D80" w:rsidRPr="002765F8">
              <w:rPr>
                <w:sz w:val="24"/>
                <w:szCs w:val="24"/>
              </w:rPr>
              <w:t>-12</w:t>
            </w:r>
          </w:p>
          <w:p w:rsidR="00880D80" w:rsidRPr="002765F8" w:rsidRDefault="00E437C7" w:rsidP="002765F8">
            <w:pPr>
              <w:jc w:val="center"/>
              <w:rPr>
                <w:sz w:val="24"/>
                <w:szCs w:val="24"/>
              </w:rPr>
            </w:pPr>
            <w:r>
              <w:rPr>
                <w:sz w:val="24"/>
                <w:szCs w:val="24"/>
              </w:rPr>
              <w:t>13-14</w:t>
            </w:r>
          </w:p>
          <w:p w:rsidR="00880D80" w:rsidRPr="002765F8" w:rsidRDefault="00E437C7" w:rsidP="002765F8">
            <w:pPr>
              <w:jc w:val="center"/>
              <w:rPr>
                <w:sz w:val="24"/>
                <w:szCs w:val="24"/>
              </w:rPr>
            </w:pPr>
            <w:r>
              <w:rPr>
                <w:sz w:val="24"/>
                <w:szCs w:val="24"/>
              </w:rPr>
              <w:t>14-15</w:t>
            </w:r>
          </w:p>
          <w:p w:rsidR="00880D80" w:rsidRPr="002765F8" w:rsidRDefault="00E437C7" w:rsidP="002765F8">
            <w:pPr>
              <w:jc w:val="center"/>
              <w:rPr>
                <w:sz w:val="24"/>
                <w:szCs w:val="24"/>
              </w:rPr>
            </w:pPr>
            <w:r>
              <w:rPr>
                <w:sz w:val="24"/>
                <w:szCs w:val="24"/>
              </w:rPr>
              <w:t>15-16</w:t>
            </w:r>
          </w:p>
          <w:p w:rsidR="00880D80" w:rsidRPr="002765F8" w:rsidRDefault="00E437C7" w:rsidP="002765F8">
            <w:pPr>
              <w:jc w:val="center"/>
              <w:rPr>
                <w:sz w:val="24"/>
                <w:szCs w:val="24"/>
              </w:rPr>
            </w:pPr>
            <w:r>
              <w:rPr>
                <w:sz w:val="24"/>
                <w:szCs w:val="24"/>
              </w:rPr>
              <w:t>16-17</w:t>
            </w:r>
          </w:p>
        </w:tc>
        <w:tc>
          <w:tcPr>
            <w:tcW w:w="2160" w:type="dxa"/>
          </w:tcPr>
          <w:p w:rsidR="00880D80" w:rsidRPr="002765F8" w:rsidRDefault="00880D80" w:rsidP="002765F8">
            <w:pPr>
              <w:jc w:val="center"/>
              <w:rPr>
                <w:sz w:val="24"/>
                <w:szCs w:val="24"/>
              </w:rPr>
            </w:pPr>
            <w:r w:rsidRPr="002765F8">
              <w:rPr>
                <w:sz w:val="24"/>
                <w:szCs w:val="24"/>
              </w:rPr>
              <w:t>10</w:t>
            </w:r>
          </w:p>
          <w:p w:rsidR="00880D80" w:rsidRPr="002765F8" w:rsidRDefault="00880D80" w:rsidP="002765F8">
            <w:pPr>
              <w:jc w:val="center"/>
              <w:rPr>
                <w:sz w:val="24"/>
                <w:szCs w:val="24"/>
              </w:rPr>
            </w:pPr>
            <w:r w:rsidRPr="002765F8">
              <w:rPr>
                <w:sz w:val="24"/>
                <w:szCs w:val="24"/>
              </w:rPr>
              <w:t>12</w:t>
            </w:r>
          </w:p>
          <w:p w:rsidR="00880D80" w:rsidRPr="002765F8" w:rsidRDefault="00880D80" w:rsidP="002765F8">
            <w:pPr>
              <w:jc w:val="center"/>
              <w:rPr>
                <w:sz w:val="24"/>
                <w:szCs w:val="24"/>
              </w:rPr>
            </w:pPr>
            <w:r w:rsidRPr="002765F8">
              <w:rPr>
                <w:sz w:val="24"/>
                <w:szCs w:val="24"/>
              </w:rPr>
              <w:t>14</w:t>
            </w:r>
          </w:p>
          <w:p w:rsidR="00880D80" w:rsidRPr="002765F8" w:rsidRDefault="00880D80" w:rsidP="002765F8">
            <w:pPr>
              <w:jc w:val="center"/>
              <w:rPr>
                <w:sz w:val="24"/>
                <w:szCs w:val="24"/>
              </w:rPr>
            </w:pPr>
            <w:r w:rsidRPr="002765F8">
              <w:rPr>
                <w:sz w:val="24"/>
                <w:szCs w:val="24"/>
              </w:rPr>
              <w:t>16</w:t>
            </w:r>
          </w:p>
          <w:p w:rsidR="00880D80" w:rsidRPr="002765F8" w:rsidRDefault="00880D80" w:rsidP="002765F8">
            <w:pPr>
              <w:jc w:val="center"/>
              <w:rPr>
                <w:sz w:val="24"/>
                <w:szCs w:val="24"/>
              </w:rPr>
            </w:pPr>
            <w:r w:rsidRPr="002765F8">
              <w:rPr>
                <w:sz w:val="24"/>
                <w:szCs w:val="24"/>
              </w:rPr>
              <w:t>18</w:t>
            </w:r>
          </w:p>
        </w:tc>
        <w:tc>
          <w:tcPr>
            <w:tcW w:w="2340" w:type="dxa"/>
          </w:tcPr>
          <w:p w:rsidR="00880D80" w:rsidRPr="002765F8" w:rsidRDefault="00880D80" w:rsidP="002765F8">
            <w:pPr>
              <w:ind w:left="584" w:hanging="584"/>
              <w:jc w:val="center"/>
              <w:rPr>
                <w:sz w:val="24"/>
                <w:szCs w:val="24"/>
              </w:rPr>
            </w:pPr>
            <w:r w:rsidRPr="002765F8">
              <w:rPr>
                <w:sz w:val="24"/>
                <w:szCs w:val="24"/>
              </w:rPr>
              <w:t>520</w:t>
            </w:r>
          </w:p>
          <w:p w:rsidR="00880D80" w:rsidRPr="002765F8" w:rsidRDefault="00880D80" w:rsidP="002765F8">
            <w:pPr>
              <w:ind w:left="584" w:hanging="584"/>
              <w:jc w:val="center"/>
              <w:rPr>
                <w:sz w:val="24"/>
                <w:szCs w:val="24"/>
              </w:rPr>
            </w:pPr>
            <w:r w:rsidRPr="002765F8">
              <w:rPr>
                <w:sz w:val="24"/>
                <w:szCs w:val="24"/>
              </w:rPr>
              <w:t>624</w:t>
            </w:r>
          </w:p>
          <w:p w:rsidR="00880D80" w:rsidRPr="002765F8" w:rsidRDefault="00880D80" w:rsidP="002765F8">
            <w:pPr>
              <w:ind w:left="584" w:hanging="584"/>
              <w:jc w:val="center"/>
              <w:rPr>
                <w:sz w:val="24"/>
                <w:szCs w:val="24"/>
              </w:rPr>
            </w:pPr>
            <w:r w:rsidRPr="002765F8">
              <w:rPr>
                <w:sz w:val="24"/>
                <w:szCs w:val="24"/>
              </w:rPr>
              <w:t>728</w:t>
            </w:r>
          </w:p>
          <w:p w:rsidR="00880D80" w:rsidRPr="002765F8" w:rsidRDefault="00880D80" w:rsidP="002765F8">
            <w:pPr>
              <w:ind w:left="584" w:hanging="584"/>
              <w:jc w:val="center"/>
              <w:rPr>
                <w:sz w:val="24"/>
                <w:szCs w:val="24"/>
              </w:rPr>
            </w:pPr>
            <w:r w:rsidRPr="002765F8">
              <w:rPr>
                <w:sz w:val="24"/>
                <w:szCs w:val="24"/>
              </w:rPr>
              <w:t>832</w:t>
            </w:r>
          </w:p>
          <w:p w:rsidR="00880D80" w:rsidRPr="002765F8" w:rsidRDefault="00880D80" w:rsidP="002765F8">
            <w:pPr>
              <w:jc w:val="center"/>
              <w:rPr>
                <w:sz w:val="24"/>
                <w:szCs w:val="24"/>
              </w:rPr>
            </w:pPr>
            <w:r w:rsidRPr="002765F8">
              <w:rPr>
                <w:sz w:val="24"/>
                <w:szCs w:val="24"/>
              </w:rPr>
              <w:t>936</w:t>
            </w:r>
          </w:p>
        </w:tc>
      </w:tr>
    </w:tbl>
    <w:p w:rsidR="0041186B" w:rsidRDefault="0041186B" w:rsidP="0041186B">
      <w:pPr>
        <w:jc w:val="both"/>
        <w:rPr>
          <w:rFonts w:cstheme="minorHAnsi"/>
          <w:b/>
          <w:sz w:val="28"/>
          <w:szCs w:val="28"/>
        </w:rPr>
      </w:pPr>
    </w:p>
    <w:p w:rsidR="0041186B" w:rsidRPr="0041186B" w:rsidRDefault="0041186B" w:rsidP="0041186B">
      <w:pPr>
        <w:jc w:val="center"/>
        <w:rPr>
          <w:rFonts w:ascii="Times New Roman" w:hAnsi="Times New Roman" w:cs="Times New Roman"/>
          <w:b/>
          <w:i/>
          <w:sz w:val="24"/>
          <w:szCs w:val="24"/>
        </w:rPr>
      </w:pPr>
      <w:r w:rsidRPr="0041186B">
        <w:rPr>
          <w:rFonts w:ascii="Times New Roman" w:hAnsi="Times New Roman" w:cs="Times New Roman"/>
          <w:b/>
          <w:i/>
          <w:sz w:val="24"/>
          <w:szCs w:val="24"/>
        </w:rPr>
        <w:t>Нормативы максимального объема тренировочной нагрузки</w:t>
      </w:r>
    </w:p>
    <w:tbl>
      <w:tblPr>
        <w:tblW w:w="820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276"/>
        <w:gridCol w:w="1299"/>
        <w:gridCol w:w="1536"/>
        <w:gridCol w:w="1679"/>
        <w:gridCol w:w="7"/>
      </w:tblGrid>
      <w:tr w:rsidR="001C7A2F" w:rsidRPr="0041186B" w:rsidTr="001C7A2F">
        <w:trPr>
          <w:gridAfter w:val="1"/>
          <w:wAfter w:w="7" w:type="dxa"/>
          <w:trHeight w:val="247"/>
        </w:trPr>
        <w:tc>
          <w:tcPr>
            <w:tcW w:w="2407" w:type="dxa"/>
            <w:vMerge w:val="restart"/>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Этапный норматив</w:t>
            </w:r>
          </w:p>
        </w:tc>
        <w:tc>
          <w:tcPr>
            <w:tcW w:w="5790" w:type="dxa"/>
            <w:gridSpan w:val="4"/>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Этапы и годы спортивной подготовки</w:t>
            </w:r>
          </w:p>
        </w:tc>
      </w:tr>
      <w:tr w:rsidR="001C7A2F" w:rsidRPr="0041186B" w:rsidTr="001C7A2F">
        <w:trPr>
          <w:trHeight w:val="145"/>
        </w:trPr>
        <w:tc>
          <w:tcPr>
            <w:tcW w:w="2407" w:type="dxa"/>
            <w:vMerge/>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p>
        </w:tc>
        <w:tc>
          <w:tcPr>
            <w:tcW w:w="2575"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 начальной подготовки</w:t>
            </w:r>
          </w:p>
        </w:tc>
        <w:tc>
          <w:tcPr>
            <w:tcW w:w="3222" w:type="dxa"/>
            <w:gridSpan w:val="3"/>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 xml:space="preserve">Тренировочный этап </w:t>
            </w:r>
            <w:r w:rsidRPr="0041186B">
              <w:rPr>
                <w:rFonts w:ascii="Times New Roman" w:eastAsia="Times New Roman" w:hAnsi="Times New Roman" w:cs="Times New Roman"/>
                <w:sz w:val="24"/>
                <w:szCs w:val="24"/>
                <w:lang w:eastAsia="en-US"/>
              </w:rPr>
              <w:br/>
              <w:t>(этап спортивной специализации)</w:t>
            </w:r>
          </w:p>
        </w:tc>
      </w:tr>
      <w:tr w:rsidR="001C7A2F" w:rsidRPr="0041186B" w:rsidTr="001C7A2F">
        <w:trPr>
          <w:trHeight w:val="145"/>
        </w:trPr>
        <w:tc>
          <w:tcPr>
            <w:tcW w:w="2407" w:type="dxa"/>
            <w:vMerge/>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первый год</w:t>
            </w:r>
          </w:p>
        </w:tc>
        <w:tc>
          <w:tcPr>
            <w:tcW w:w="1299"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второй год</w:t>
            </w:r>
          </w:p>
        </w:tc>
        <w:tc>
          <w:tcPr>
            <w:tcW w:w="153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До двух лет</w:t>
            </w:r>
          </w:p>
        </w:tc>
        <w:tc>
          <w:tcPr>
            <w:tcW w:w="1686"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Свыше двух лет</w:t>
            </w:r>
          </w:p>
        </w:tc>
      </w:tr>
      <w:tr w:rsidR="001C7A2F" w:rsidRPr="0041186B" w:rsidTr="001C7A2F">
        <w:trPr>
          <w:trHeight w:val="743"/>
        </w:trPr>
        <w:tc>
          <w:tcPr>
            <w:tcW w:w="2407"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 xml:space="preserve">Количество часов </w:t>
            </w:r>
          </w:p>
          <w:p w:rsidR="001C7A2F" w:rsidRPr="0041186B" w:rsidRDefault="001C7A2F"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в неделю</w:t>
            </w:r>
          </w:p>
        </w:tc>
        <w:tc>
          <w:tcPr>
            <w:tcW w:w="127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6</w:t>
            </w:r>
          </w:p>
        </w:tc>
        <w:tc>
          <w:tcPr>
            <w:tcW w:w="1299"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9</w:t>
            </w:r>
          </w:p>
        </w:tc>
        <w:tc>
          <w:tcPr>
            <w:tcW w:w="153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9</w:t>
            </w:r>
          </w:p>
        </w:tc>
        <w:tc>
          <w:tcPr>
            <w:tcW w:w="1686"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12</w:t>
            </w:r>
          </w:p>
        </w:tc>
      </w:tr>
      <w:tr w:rsidR="001C7A2F" w:rsidRPr="0041186B" w:rsidTr="001C7A2F">
        <w:trPr>
          <w:trHeight w:val="852"/>
        </w:trPr>
        <w:tc>
          <w:tcPr>
            <w:tcW w:w="2407"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r w:rsidRPr="0041186B">
              <w:rPr>
                <w:rFonts w:ascii="Times New Roman" w:hAnsi="Times New Roman" w:cs="Times New Roman"/>
                <w:sz w:val="24"/>
                <w:szCs w:val="24"/>
                <w:lang w:eastAsia="en-US"/>
              </w:rPr>
              <w:t>Количество тренировок</w:t>
            </w:r>
            <w:r w:rsidRPr="0041186B">
              <w:rPr>
                <w:rFonts w:ascii="Times New Roman" w:hAnsi="Times New Roman" w:cs="Times New Roman"/>
                <w:sz w:val="24"/>
                <w:szCs w:val="24"/>
                <w:lang w:eastAsia="en-US"/>
              </w:rPr>
              <w:br/>
              <w:t xml:space="preserve"> в неделю</w:t>
            </w:r>
          </w:p>
        </w:tc>
        <w:tc>
          <w:tcPr>
            <w:tcW w:w="127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3-4</w:t>
            </w:r>
          </w:p>
        </w:tc>
        <w:tc>
          <w:tcPr>
            <w:tcW w:w="1299"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5-6</w:t>
            </w:r>
          </w:p>
        </w:tc>
        <w:tc>
          <w:tcPr>
            <w:tcW w:w="153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5-6</w:t>
            </w:r>
          </w:p>
        </w:tc>
        <w:tc>
          <w:tcPr>
            <w:tcW w:w="1686"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6-9</w:t>
            </w:r>
          </w:p>
        </w:tc>
      </w:tr>
      <w:tr w:rsidR="001C7A2F" w:rsidRPr="0041186B" w:rsidTr="001C7A2F">
        <w:trPr>
          <w:trHeight w:val="538"/>
        </w:trPr>
        <w:tc>
          <w:tcPr>
            <w:tcW w:w="2407"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Общее количество часов  </w:t>
            </w:r>
            <w:r w:rsidRPr="0041186B">
              <w:rPr>
                <w:rFonts w:ascii="Times New Roman" w:eastAsia="Times New Roman" w:hAnsi="Times New Roman" w:cs="Times New Roman"/>
                <w:sz w:val="24"/>
                <w:szCs w:val="24"/>
                <w:lang w:eastAsia="en-US"/>
              </w:rPr>
              <w:t>в год</w:t>
            </w:r>
          </w:p>
        </w:tc>
        <w:tc>
          <w:tcPr>
            <w:tcW w:w="127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312</w:t>
            </w:r>
          </w:p>
        </w:tc>
        <w:tc>
          <w:tcPr>
            <w:tcW w:w="1299"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468</w:t>
            </w:r>
          </w:p>
        </w:tc>
        <w:tc>
          <w:tcPr>
            <w:tcW w:w="153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468</w:t>
            </w:r>
          </w:p>
        </w:tc>
        <w:tc>
          <w:tcPr>
            <w:tcW w:w="1686"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624</w:t>
            </w:r>
          </w:p>
        </w:tc>
      </w:tr>
      <w:tr w:rsidR="001C7A2F" w:rsidRPr="0041186B" w:rsidTr="001C7A2F">
        <w:trPr>
          <w:trHeight w:val="560"/>
        </w:trPr>
        <w:tc>
          <w:tcPr>
            <w:tcW w:w="2407"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40" w:lineRule="auto"/>
              <w:rPr>
                <w:rFonts w:ascii="Times New Roman" w:eastAsia="Times New Roman" w:hAnsi="Times New Roman" w:cs="Times New Roman"/>
                <w:sz w:val="24"/>
                <w:szCs w:val="24"/>
                <w:lang w:eastAsia="en-US"/>
              </w:rPr>
            </w:pPr>
            <w:r w:rsidRPr="0041186B">
              <w:rPr>
                <w:rFonts w:ascii="Times New Roman" w:hAnsi="Times New Roman" w:cs="Times New Roman"/>
                <w:sz w:val="24"/>
                <w:szCs w:val="24"/>
                <w:lang w:eastAsia="en-US"/>
              </w:rPr>
              <w:t>Общее количество тренировок в год</w:t>
            </w:r>
          </w:p>
        </w:tc>
        <w:tc>
          <w:tcPr>
            <w:tcW w:w="127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156-208</w:t>
            </w:r>
          </w:p>
        </w:tc>
        <w:tc>
          <w:tcPr>
            <w:tcW w:w="1299"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260-312</w:t>
            </w:r>
          </w:p>
        </w:tc>
        <w:tc>
          <w:tcPr>
            <w:tcW w:w="1536" w:type="dxa"/>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260-312</w:t>
            </w:r>
          </w:p>
        </w:tc>
        <w:tc>
          <w:tcPr>
            <w:tcW w:w="1686" w:type="dxa"/>
            <w:gridSpan w:val="2"/>
            <w:tcBorders>
              <w:top w:val="single" w:sz="4" w:space="0" w:color="auto"/>
              <w:left w:val="single" w:sz="4" w:space="0" w:color="auto"/>
              <w:bottom w:val="single" w:sz="4" w:space="0" w:color="auto"/>
              <w:right w:val="single" w:sz="4" w:space="0" w:color="auto"/>
            </w:tcBorders>
            <w:hideMark/>
          </w:tcPr>
          <w:p w:rsidR="001C7A2F" w:rsidRPr="0041186B" w:rsidRDefault="001C7A2F"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312-468</w:t>
            </w:r>
          </w:p>
        </w:tc>
      </w:tr>
    </w:tbl>
    <w:p w:rsidR="00254B92" w:rsidRPr="00F92F0E" w:rsidRDefault="00254B92" w:rsidP="004627D8">
      <w:pPr>
        <w:spacing w:line="256" w:lineRule="auto"/>
        <w:jc w:val="both"/>
        <w:rPr>
          <w:rFonts w:cstheme="minorHAnsi"/>
          <w:sz w:val="28"/>
          <w:szCs w:val="28"/>
          <w:lang w:eastAsia="en-US"/>
        </w:rPr>
      </w:pPr>
    </w:p>
    <w:p w:rsidR="00254B92" w:rsidRPr="00254B92" w:rsidRDefault="00254B92" w:rsidP="00D9596E">
      <w:pPr>
        <w:spacing w:after="0" w:line="240" w:lineRule="auto"/>
        <w:jc w:val="center"/>
        <w:rPr>
          <w:rFonts w:ascii="Times New Roman" w:hAnsi="Times New Roman" w:cs="Times New Roman"/>
          <w:b/>
          <w:i/>
          <w:sz w:val="24"/>
          <w:szCs w:val="24"/>
          <w:lang w:eastAsia="en-US"/>
        </w:rPr>
      </w:pPr>
      <w:r w:rsidRPr="00254B92">
        <w:rPr>
          <w:rFonts w:ascii="Times New Roman" w:hAnsi="Times New Roman" w:cs="Times New Roman"/>
          <w:b/>
          <w:i/>
          <w:sz w:val="24"/>
          <w:szCs w:val="24"/>
          <w:lang w:eastAsia="en-US"/>
        </w:rPr>
        <w:t>Длительность этапов спортивной подготовки,</w:t>
      </w:r>
    </w:p>
    <w:p w:rsidR="00254B92" w:rsidRPr="00254B92" w:rsidRDefault="00254B92" w:rsidP="00D9596E">
      <w:pPr>
        <w:spacing w:after="0" w:line="240" w:lineRule="auto"/>
        <w:jc w:val="center"/>
        <w:rPr>
          <w:rFonts w:cstheme="minorHAnsi"/>
          <w:b/>
          <w:sz w:val="28"/>
          <w:szCs w:val="28"/>
          <w:lang w:eastAsia="en-US"/>
        </w:rPr>
      </w:pPr>
      <w:r w:rsidRPr="00254B92">
        <w:rPr>
          <w:rFonts w:ascii="Times New Roman" w:hAnsi="Times New Roman" w:cs="Times New Roman"/>
          <w:b/>
          <w:i/>
          <w:sz w:val="24"/>
          <w:szCs w:val="24"/>
          <w:lang w:eastAsia="en-US"/>
        </w:rPr>
        <w:t>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шахматы</w:t>
      </w:r>
    </w:p>
    <w:p w:rsidR="00254B92" w:rsidRPr="00F92F0E" w:rsidRDefault="00254B92" w:rsidP="004627D8">
      <w:pPr>
        <w:suppressAutoHyphens/>
        <w:spacing w:before="240" w:line="256" w:lineRule="auto"/>
        <w:ind w:left="714"/>
        <w:contextualSpacing/>
        <w:jc w:val="both"/>
        <w:rPr>
          <w:rFonts w:cstheme="minorHAnsi"/>
          <w:sz w:val="28"/>
          <w:szCs w:val="28"/>
          <w:lang w:eastAsia="en-US"/>
        </w:rPr>
      </w:pPr>
    </w:p>
    <w:tbl>
      <w:tblPr>
        <w:tblW w:w="9214" w:type="dxa"/>
        <w:tblInd w:w="675" w:type="dxa"/>
        <w:tblLook w:val="01E0" w:firstRow="1" w:lastRow="1" w:firstColumn="1" w:lastColumn="1" w:noHBand="0" w:noVBand="0"/>
      </w:tblPr>
      <w:tblGrid>
        <w:gridCol w:w="2410"/>
        <w:gridCol w:w="2296"/>
        <w:gridCol w:w="2475"/>
        <w:gridCol w:w="2033"/>
      </w:tblGrid>
      <w:tr w:rsidR="00DA7439" w:rsidRPr="00F92F0E" w:rsidTr="00DA7439">
        <w:trPr>
          <w:trHeight w:val="1013"/>
        </w:trPr>
        <w:tc>
          <w:tcPr>
            <w:tcW w:w="2410"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Этапы спортивной подготовки</w:t>
            </w:r>
          </w:p>
        </w:tc>
        <w:tc>
          <w:tcPr>
            <w:tcW w:w="2296"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Продолжительность  этапов (в годах)</w:t>
            </w:r>
          </w:p>
        </w:tc>
        <w:tc>
          <w:tcPr>
            <w:tcW w:w="2475"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Минимальный возраст для зачисления в группы (лет)</w:t>
            </w:r>
          </w:p>
        </w:tc>
        <w:tc>
          <w:tcPr>
            <w:tcW w:w="2033" w:type="dxa"/>
            <w:tcBorders>
              <w:top w:val="single" w:sz="4" w:space="0" w:color="auto"/>
              <w:left w:val="single" w:sz="4" w:space="0" w:color="auto"/>
              <w:bottom w:val="single" w:sz="4" w:space="0" w:color="auto"/>
              <w:right w:val="single" w:sz="4" w:space="0" w:color="auto"/>
            </w:tcBorders>
          </w:tcPr>
          <w:p w:rsidR="00DA7439" w:rsidRDefault="00DA7439">
            <w:pPr>
              <w:rPr>
                <w:rFonts w:ascii="Times New Roman" w:hAnsi="Times New Roman" w:cs="Times New Roman"/>
                <w:sz w:val="24"/>
                <w:szCs w:val="24"/>
                <w:lang w:eastAsia="en-US"/>
              </w:rPr>
            </w:pPr>
            <w:r>
              <w:rPr>
                <w:rFonts w:ascii="Times New Roman" w:hAnsi="Times New Roman" w:cs="Times New Roman"/>
                <w:sz w:val="24"/>
                <w:szCs w:val="24"/>
                <w:lang w:eastAsia="en-US"/>
              </w:rPr>
              <w:t>Наполняемость групп (человек)</w:t>
            </w:r>
          </w:p>
          <w:p w:rsidR="00DA7439" w:rsidRDefault="00DA7439">
            <w:pPr>
              <w:rPr>
                <w:rFonts w:ascii="Times New Roman" w:hAnsi="Times New Roman" w:cs="Times New Roman"/>
                <w:sz w:val="24"/>
                <w:szCs w:val="24"/>
                <w:lang w:eastAsia="en-US"/>
              </w:rPr>
            </w:pPr>
          </w:p>
          <w:p w:rsidR="00DA7439" w:rsidRPr="00D9596E" w:rsidRDefault="00DA7439" w:rsidP="00DA7439">
            <w:pPr>
              <w:spacing w:after="0" w:line="240" w:lineRule="auto"/>
              <w:rPr>
                <w:rFonts w:ascii="Times New Roman" w:hAnsi="Times New Roman" w:cs="Times New Roman"/>
                <w:sz w:val="24"/>
                <w:szCs w:val="24"/>
                <w:lang w:eastAsia="en-US"/>
              </w:rPr>
            </w:pPr>
          </w:p>
        </w:tc>
      </w:tr>
      <w:tr w:rsidR="00C576F8" w:rsidRPr="00F92F0E" w:rsidTr="00DA7439">
        <w:trPr>
          <w:trHeight w:val="1013"/>
        </w:trPr>
        <w:tc>
          <w:tcPr>
            <w:tcW w:w="2410" w:type="dxa"/>
            <w:tcBorders>
              <w:top w:val="single" w:sz="4" w:space="0" w:color="auto"/>
              <w:left w:val="single" w:sz="4" w:space="0" w:color="auto"/>
              <w:bottom w:val="single" w:sz="4" w:space="0" w:color="auto"/>
              <w:right w:val="single" w:sz="4" w:space="0" w:color="auto"/>
            </w:tcBorders>
          </w:tcPr>
          <w:p w:rsidR="00C576F8" w:rsidRPr="00D9596E" w:rsidRDefault="00C576F8" w:rsidP="00254B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Спортивно-оздоровительный этап</w:t>
            </w:r>
          </w:p>
        </w:tc>
        <w:tc>
          <w:tcPr>
            <w:tcW w:w="2296" w:type="dxa"/>
            <w:tcBorders>
              <w:top w:val="single" w:sz="4" w:space="0" w:color="auto"/>
              <w:left w:val="single" w:sz="4" w:space="0" w:color="auto"/>
              <w:bottom w:val="single" w:sz="4" w:space="0" w:color="auto"/>
              <w:right w:val="single" w:sz="4" w:space="0" w:color="auto"/>
            </w:tcBorders>
          </w:tcPr>
          <w:p w:rsidR="00C576F8" w:rsidRPr="00D9596E" w:rsidRDefault="00E437C7" w:rsidP="00254B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Весь период обучения</w:t>
            </w:r>
          </w:p>
        </w:tc>
        <w:tc>
          <w:tcPr>
            <w:tcW w:w="2475" w:type="dxa"/>
            <w:tcBorders>
              <w:top w:val="single" w:sz="4" w:space="0" w:color="auto"/>
              <w:left w:val="single" w:sz="4" w:space="0" w:color="auto"/>
              <w:bottom w:val="single" w:sz="4" w:space="0" w:color="auto"/>
              <w:right w:val="single" w:sz="4" w:space="0" w:color="auto"/>
            </w:tcBorders>
          </w:tcPr>
          <w:p w:rsidR="00C576F8" w:rsidRPr="00D9596E" w:rsidRDefault="00E437C7" w:rsidP="00254B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7-17</w:t>
            </w:r>
          </w:p>
        </w:tc>
        <w:tc>
          <w:tcPr>
            <w:tcW w:w="2033" w:type="dxa"/>
            <w:tcBorders>
              <w:top w:val="single" w:sz="4" w:space="0" w:color="auto"/>
              <w:left w:val="single" w:sz="4" w:space="0" w:color="auto"/>
              <w:bottom w:val="single" w:sz="4" w:space="0" w:color="auto"/>
              <w:right w:val="single" w:sz="4" w:space="0" w:color="auto"/>
            </w:tcBorders>
          </w:tcPr>
          <w:p w:rsidR="00C576F8" w:rsidRDefault="00E437C7">
            <w:pPr>
              <w:rPr>
                <w:rFonts w:ascii="Times New Roman" w:hAnsi="Times New Roman" w:cs="Times New Roman"/>
                <w:sz w:val="24"/>
                <w:szCs w:val="24"/>
                <w:lang w:eastAsia="en-US"/>
              </w:rPr>
            </w:pPr>
            <w:r>
              <w:rPr>
                <w:rFonts w:ascii="Times New Roman" w:hAnsi="Times New Roman" w:cs="Times New Roman"/>
                <w:sz w:val="24"/>
                <w:szCs w:val="24"/>
                <w:lang w:eastAsia="en-US"/>
              </w:rPr>
              <w:t>12-20</w:t>
            </w:r>
          </w:p>
        </w:tc>
      </w:tr>
      <w:tr w:rsidR="00DA7439" w:rsidRPr="00F92F0E" w:rsidTr="00DA7439">
        <w:trPr>
          <w:trHeight w:val="642"/>
        </w:trPr>
        <w:tc>
          <w:tcPr>
            <w:tcW w:w="2410"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Этап начальной подготовки</w:t>
            </w:r>
          </w:p>
        </w:tc>
        <w:tc>
          <w:tcPr>
            <w:tcW w:w="2296"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475" w:type="dxa"/>
            <w:tcBorders>
              <w:top w:val="single" w:sz="4" w:space="0" w:color="auto"/>
              <w:left w:val="single" w:sz="4" w:space="0" w:color="auto"/>
              <w:bottom w:val="single" w:sz="4" w:space="0" w:color="auto"/>
              <w:right w:val="single" w:sz="4" w:space="0" w:color="auto"/>
            </w:tcBorders>
            <w:hideMark/>
          </w:tcPr>
          <w:p w:rsidR="00DA7439" w:rsidRPr="00D9596E" w:rsidRDefault="00E437C7"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7-11</w:t>
            </w:r>
          </w:p>
        </w:tc>
        <w:tc>
          <w:tcPr>
            <w:tcW w:w="2033" w:type="dxa"/>
            <w:tcBorders>
              <w:top w:val="single" w:sz="4" w:space="0" w:color="auto"/>
              <w:left w:val="single" w:sz="4" w:space="0" w:color="auto"/>
              <w:bottom w:val="single" w:sz="4" w:space="0" w:color="auto"/>
              <w:right w:val="single" w:sz="4" w:space="0" w:color="auto"/>
            </w:tcBorders>
          </w:tcPr>
          <w:p w:rsidR="00DA7439" w:rsidRPr="00D9596E" w:rsidRDefault="007562D3" w:rsidP="00DA7439">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12-20</w:t>
            </w:r>
          </w:p>
        </w:tc>
      </w:tr>
      <w:tr w:rsidR="00DA7439" w:rsidRPr="00F92F0E" w:rsidTr="00DA7439">
        <w:trPr>
          <w:trHeight w:val="837"/>
        </w:trPr>
        <w:tc>
          <w:tcPr>
            <w:tcW w:w="2410"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Тренировочный этап (этап спортивной специализации)</w:t>
            </w:r>
          </w:p>
        </w:tc>
        <w:tc>
          <w:tcPr>
            <w:tcW w:w="2296" w:type="dxa"/>
            <w:tcBorders>
              <w:top w:val="single" w:sz="4" w:space="0" w:color="auto"/>
              <w:left w:val="single" w:sz="4" w:space="0" w:color="auto"/>
              <w:bottom w:val="single" w:sz="4" w:space="0" w:color="auto"/>
              <w:right w:val="single" w:sz="4" w:space="0" w:color="auto"/>
            </w:tcBorders>
            <w:hideMark/>
          </w:tcPr>
          <w:p w:rsidR="00DA7439" w:rsidRPr="00D9596E" w:rsidRDefault="00DA7439" w:rsidP="00254B92">
            <w:pPr>
              <w:autoSpaceDE w:val="0"/>
              <w:snapToGrid w:val="0"/>
              <w:spacing w:after="0" w:line="240" w:lineRule="auto"/>
              <w:contextualSpacing/>
              <w:rPr>
                <w:rFonts w:ascii="Times New Roman" w:hAnsi="Times New Roman" w:cs="Times New Roman"/>
                <w:sz w:val="24"/>
                <w:szCs w:val="24"/>
                <w:lang w:eastAsia="en-US"/>
              </w:rPr>
            </w:pPr>
            <w:r w:rsidRPr="00D9596E">
              <w:rPr>
                <w:rFonts w:ascii="Times New Roman" w:hAnsi="Times New Roman" w:cs="Times New Roman"/>
                <w:sz w:val="24"/>
                <w:szCs w:val="24"/>
                <w:lang w:eastAsia="en-US"/>
              </w:rPr>
              <w:t>5</w:t>
            </w:r>
          </w:p>
        </w:tc>
        <w:tc>
          <w:tcPr>
            <w:tcW w:w="2475" w:type="dxa"/>
            <w:tcBorders>
              <w:top w:val="single" w:sz="4" w:space="0" w:color="auto"/>
              <w:left w:val="single" w:sz="4" w:space="0" w:color="auto"/>
              <w:bottom w:val="single" w:sz="4" w:space="0" w:color="auto"/>
              <w:right w:val="single" w:sz="4" w:space="0" w:color="auto"/>
            </w:tcBorders>
            <w:hideMark/>
          </w:tcPr>
          <w:p w:rsidR="00DA7439" w:rsidRPr="00D9596E" w:rsidRDefault="00C576F8"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11-17</w:t>
            </w:r>
          </w:p>
        </w:tc>
        <w:tc>
          <w:tcPr>
            <w:tcW w:w="2033" w:type="dxa"/>
            <w:tcBorders>
              <w:top w:val="single" w:sz="4" w:space="0" w:color="auto"/>
              <w:left w:val="single" w:sz="4" w:space="0" w:color="auto"/>
              <w:bottom w:val="single" w:sz="4" w:space="0" w:color="auto"/>
              <w:right w:val="single" w:sz="4" w:space="0" w:color="auto"/>
            </w:tcBorders>
          </w:tcPr>
          <w:p w:rsidR="00DA7439" w:rsidRPr="00D9596E" w:rsidRDefault="007562D3" w:rsidP="00DA7439">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8-14</w:t>
            </w:r>
          </w:p>
        </w:tc>
      </w:tr>
    </w:tbl>
    <w:p w:rsidR="00D9596E" w:rsidRPr="00D9596E" w:rsidRDefault="00D9596E" w:rsidP="00AB109F">
      <w:pPr>
        <w:spacing w:after="0" w:line="240" w:lineRule="auto"/>
        <w:ind w:firstLine="426"/>
        <w:jc w:val="both"/>
        <w:rPr>
          <w:rFonts w:ascii="Times New Roman" w:hAnsi="Times New Roman" w:cs="Times New Roman"/>
          <w:sz w:val="24"/>
          <w:szCs w:val="24"/>
        </w:rPr>
      </w:pPr>
      <w:r w:rsidRPr="00D9596E">
        <w:rPr>
          <w:rFonts w:ascii="Times New Roman" w:hAnsi="Times New Roman" w:cs="Times New Roman"/>
          <w:sz w:val="24"/>
          <w:szCs w:val="24"/>
        </w:rPr>
        <w:t xml:space="preserve"> Количество часовой нагрузки в неделю может меняться (увеличиваться или уменьшаться) в зависимости от этапа спортивной подготовки. Неизменным остаётся количество часовой нагрузки в год.</w:t>
      </w:r>
    </w:p>
    <w:p w:rsidR="00D9596E" w:rsidRPr="00AB109F" w:rsidRDefault="00D9596E" w:rsidP="00AB109F">
      <w:pPr>
        <w:spacing w:after="0" w:line="240" w:lineRule="auto"/>
        <w:jc w:val="both"/>
        <w:rPr>
          <w:rFonts w:ascii="Times New Roman" w:hAnsi="Times New Roman" w:cs="Times New Roman"/>
          <w:sz w:val="24"/>
          <w:szCs w:val="24"/>
        </w:rPr>
      </w:pPr>
      <w:r w:rsidRPr="00AB109F">
        <w:rPr>
          <w:rFonts w:ascii="Times New Roman" w:hAnsi="Times New Roman" w:cs="Times New Roman"/>
          <w:sz w:val="24"/>
          <w:szCs w:val="24"/>
        </w:rPr>
        <w:t xml:space="preserve">В общее количество часовой нагрузки входит </w:t>
      </w:r>
      <w:proofErr w:type="gramStart"/>
      <w:r w:rsidRPr="00AB109F">
        <w:rPr>
          <w:rFonts w:ascii="Times New Roman" w:hAnsi="Times New Roman" w:cs="Times New Roman"/>
          <w:sz w:val="24"/>
          <w:szCs w:val="24"/>
        </w:rPr>
        <w:t>время</w:t>
      </w:r>
      <w:proofErr w:type="gramEnd"/>
      <w:r w:rsidRPr="00AB109F">
        <w:rPr>
          <w:rFonts w:ascii="Times New Roman" w:hAnsi="Times New Roman" w:cs="Times New Roman"/>
          <w:sz w:val="24"/>
          <w:szCs w:val="24"/>
        </w:rPr>
        <w:t xml:space="preserve"> проведенное с воспитанником (по приказу образовательного учреждения) на выездах в официальных соревнованиях и других спортивных мероприятиях, проводимых в соответствии с Единым календарным планом </w:t>
      </w:r>
      <w:r w:rsidRPr="00AB109F">
        <w:rPr>
          <w:rFonts w:ascii="Times New Roman" w:hAnsi="Times New Roman" w:cs="Times New Roman"/>
          <w:color w:val="000000"/>
          <w:sz w:val="24"/>
          <w:szCs w:val="24"/>
        </w:rPr>
        <w:t xml:space="preserve">межрегиональных, всероссийских и международных спортивных соревнований и мероприятий по подготовке к ним (УТС), </w:t>
      </w:r>
      <w:r w:rsidRPr="00AB109F">
        <w:rPr>
          <w:rFonts w:ascii="Times New Roman" w:hAnsi="Times New Roman" w:cs="Times New Roman"/>
          <w:sz w:val="24"/>
          <w:szCs w:val="24"/>
        </w:rPr>
        <w:t>утвержденным Министерством спорта Российской Федерации, календарными планами спортивных мероприятий субъектов Российской Федерации, муниципальных образований, календарным планом всероссийской федерации по виду спорта шахматы, но не более 16 часов в день.</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Возраст зачисления в группу ГСС 1 в порядке исключения может быть занижен, на основании показанного результата в официальных соревнованиях при наличии 1 спортивного разряда и выше.</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Отдельные лица, проходящие спортивную подготовку,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на основании решения орга</w:t>
      </w:r>
      <w:r w:rsidR="00AB109F">
        <w:rPr>
          <w:rFonts w:ascii="Times New Roman" w:hAnsi="Times New Roman" w:cs="Times New Roman"/>
          <w:sz w:val="24"/>
          <w:szCs w:val="24"/>
        </w:rPr>
        <w:t>на самоуправления (</w:t>
      </w:r>
      <w:r w:rsidRPr="00AB109F">
        <w:rPr>
          <w:rFonts w:ascii="Times New Roman" w:hAnsi="Times New Roman" w:cs="Times New Roman"/>
          <w:sz w:val="24"/>
          <w:szCs w:val="24"/>
        </w:rPr>
        <w:t>методического  совета) при персональном разрешении врача.</w:t>
      </w:r>
    </w:p>
    <w:p w:rsidR="00D9596E" w:rsidRPr="00AB109F" w:rsidRDefault="00D9596E" w:rsidP="00AB109F">
      <w:pPr>
        <w:spacing w:after="0" w:line="240" w:lineRule="auto"/>
        <w:jc w:val="both"/>
        <w:rPr>
          <w:rFonts w:ascii="Times New Roman" w:hAnsi="Times New Roman" w:cs="Times New Roman"/>
          <w:sz w:val="24"/>
          <w:szCs w:val="24"/>
        </w:rPr>
      </w:pPr>
      <w:r w:rsidRPr="00AB109F">
        <w:rPr>
          <w:rFonts w:ascii="Times New Roman" w:hAnsi="Times New Roman" w:cs="Times New Roman"/>
          <w:sz w:val="24"/>
          <w:szCs w:val="24"/>
        </w:rPr>
        <w:t>в счет времени официальных соревнований, общее время может значительно увеличиться (специфика соревновательной деятельности шахмат). Здесь определено время по тарификации.</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 xml:space="preserve">Количество </w:t>
      </w:r>
      <w:proofErr w:type="gramStart"/>
      <w:r w:rsidRPr="00AB109F">
        <w:rPr>
          <w:rFonts w:ascii="Times New Roman" w:hAnsi="Times New Roman" w:cs="Times New Roman"/>
          <w:sz w:val="24"/>
          <w:szCs w:val="24"/>
        </w:rPr>
        <w:t>занимающихся</w:t>
      </w:r>
      <w:proofErr w:type="gramEnd"/>
      <w:r w:rsidRPr="00AB109F">
        <w:rPr>
          <w:rFonts w:ascii="Times New Roman" w:hAnsi="Times New Roman" w:cs="Times New Roman"/>
          <w:sz w:val="24"/>
          <w:szCs w:val="24"/>
        </w:rPr>
        <w:t xml:space="preserve"> в группе СС минимально, максимально не может меняться.</w:t>
      </w:r>
    </w:p>
    <w:p w:rsidR="00D9596E" w:rsidRPr="00AB109F" w:rsidRDefault="00D9596E" w:rsidP="00AB109F">
      <w:pPr>
        <w:spacing w:after="0" w:line="240" w:lineRule="auto"/>
        <w:jc w:val="both"/>
        <w:rPr>
          <w:rFonts w:ascii="Times New Roman" w:hAnsi="Times New Roman" w:cs="Times New Roman"/>
          <w:sz w:val="24"/>
          <w:szCs w:val="24"/>
        </w:rPr>
      </w:pPr>
      <w:r w:rsidRPr="00AB109F">
        <w:rPr>
          <w:rFonts w:ascii="Times New Roman" w:hAnsi="Times New Roman" w:cs="Times New Roman"/>
          <w:sz w:val="24"/>
          <w:szCs w:val="24"/>
        </w:rPr>
        <w:t>В группы на всех этапах спортивной подготовки зачисляют на основании показанных результатов в официальных соревнованиях и присвоенных разрядов.</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При объединении в одну группу лиц, проходящих спортивную подготовку разных по спортивной подготовленности, разница в уровне их спортивного мастерства не должна превышать двух спортивных разрядов.</w:t>
      </w:r>
    </w:p>
    <w:p w:rsidR="00254B92" w:rsidRDefault="00254B92" w:rsidP="00AB109F">
      <w:pPr>
        <w:spacing w:after="0" w:line="240" w:lineRule="auto"/>
        <w:jc w:val="center"/>
        <w:rPr>
          <w:rFonts w:ascii="Times New Roman" w:hAnsi="Times New Roman" w:cs="Times New Roman"/>
          <w:i/>
          <w:sz w:val="24"/>
          <w:szCs w:val="24"/>
        </w:rPr>
      </w:pPr>
    </w:p>
    <w:p w:rsidR="00AB109F" w:rsidRDefault="00AB109F" w:rsidP="00AB109F">
      <w:pPr>
        <w:spacing w:after="0" w:line="240" w:lineRule="auto"/>
        <w:jc w:val="center"/>
        <w:rPr>
          <w:rFonts w:ascii="Times New Roman" w:hAnsi="Times New Roman" w:cs="Times New Roman"/>
          <w:i/>
          <w:sz w:val="24"/>
          <w:szCs w:val="24"/>
        </w:rPr>
      </w:pPr>
      <w:r w:rsidRPr="00AB109F">
        <w:rPr>
          <w:rFonts w:ascii="Times New Roman" w:hAnsi="Times New Roman" w:cs="Times New Roman"/>
          <w:i/>
          <w:sz w:val="24"/>
          <w:szCs w:val="24"/>
        </w:rPr>
        <w:t>Соотношение объемов тренировочного процесса по видам спортивной подготовки на этапах спортивной подготовки по виду спорта шахматы</w:t>
      </w:r>
    </w:p>
    <w:p w:rsidR="00AB109F" w:rsidRPr="00AB109F" w:rsidRDefault="00AB109F" w:rsidP="00AB109F">
      <w:pPr>
        <w:spacing w:after="0" w:line="240" w:lineRule="auto"/>
        <w:jc w:val="center"/>
        <w:rPr>
          <w:rFonts w:ascii="Times New Roman" w:hAnsi="Times New Roman" w:cs="Times New Roman"/>
          <w:i/>
          <w:sz w:val="24"/>
          <w:szCs w:val="24"/>
        </w:rPr>
      </w:pPr>
    </w:p>
    <w:tbl>
      <w:tblPr>
        <w:tblW w:w="36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1390"/>
        <w:gridCol w:w="1086"/>
        <w:gridCol w:w="1436"/>
        <w:gridCol w:w="1269"/>
      </w:tblGrid>
      <w:tr w:rsidR="001C7A2F" w:rsidRPr="00AB109F" w:rsidTr="001C7A2F">
        <w:trPr>
          <w:jc w:val="center"/>
        </w:trPr>
        <w:tc>
          <w:tcPr>
            <w:tcW w:w="1526" w:type="pct"/>
            <w:vMerge w:val="restart"/>
            <w:tcBorders>
              <w:top w:val="single" w:sz="4" w:space="0" w:color="000000"/>
              <w:left w:val="single" w:sz="4" w:space="0" w:color="000000"/>
              <w:bottom w:val="single" w:sz="4" w:space="0" w:color="000000"/>
              <w:right w:val="single" w:sz="4" w:space="0" w:color="000000"/>
            </w:tcBorders>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Виды спортивной подготовки</w:t>
            </w:r>
          </w:p>
        </w:tc>
        <w:tc>
          <w:tcPr>
            <w:tcW w:w="3474" w:type="pct"/>
            <w:gridSpan w:val="4"/>
            <w:tcBorders>
              <w:top w:val="single" w:sz="4" w:space="0" w:color="000000"/>
              <w:left w:val="single" w:sz="4" w:space="0" w:color="000000"/>
              <w:bottom w:val="single" w:sz="4" w:space="0" w:color="000000"/>
              <w:right w:val="single" w:sz="4" w:space="0" w:color="auto"/>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Этапы и годы спортивной подготовки</w:t>
            </w:r>
          </w:p>
        </w:tc>
      </w:tr>
      <w:tr w:rsidR="001C7A2F" w:rsidRPr="00AB109F" w:rsidTr="001C7A2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tc>
        <w:tc>
          <w:tcPr>
            <w:tcW w:w="1660" w:type="pct"/>
            <w:gridSpan w:val="2"/>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Этап начальной подготовки</w:t>
            </w:r>
          </w:p>
        </w:tc>
        <w:tc>
          <w:tcPr>
            <w:tcW w:w="1814" w:type="pct"/>
            <w:gridSpan w:val="2"/>
            <w:tcBorders>
              <w:top w:val="single" w:sz="4" w:space="0" w:color="000000"/>
              <w:left w:val="single" w:sz="4" w:space="0" w:color="000000"/>
              <w:bottom w:val="single" w:sz="4" w:space="0" w:color="000000"/>
              <w:right w:val="single" w:sz="4" w:space="0" w:color="auto"/>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Тренировочный этап (этап спортивной специализации)</w:t>
            </w:r>
          </w:p>
        </w:tc>
      </w:tr>
      <w:tr w:rsidR="001C7A2F" w:rsidRPr="00AB109F" w:rsidTr="001C7A2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tc>
        <w:tc>
          <w:tcPr>
            <w:tcW w:w="932" w:type="pct"/>
            <w:tcBorders>
              <w:top w:val="single" w:sz="4" w:space="0" w:color="000000"/>
              <w:left w:val="single" w:sz="4" w:space="0" w:color="000000"/>
              <w:bottom w:val="single" w:sz="4" w:space="0" w:color="000000"/>
              <w:right w:val="single" w:sz="4" w:space="0" w:color="auto"/>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первый год</w:t>
            </w:r>
          </w:p>
        </w:tc>
        <w:tc>
          <w:tcPr>
            <w:tcW w:w="728" w:type="pct"/>
            <w:tcBorders>
              <w:top w:val="single" w:sz="4" w:space="0" w:color="000000"/>
              <w:left w:val="single" w:sz="4" w:space="0" w:color="auto"/>
              <w:bottom w:val="single" w:sz="4" w:space="0" w:color="000000"/>
              <w:right w:val="single" w:sz="4" w:space="0" w:color="000000"/>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второй год</w:t>
            </w:r>
          </w:p>
        </w:tc>
        <w:tc>
          <w:tcPr>
            <w:tcW w:w="963" w:type="pct"/>
            <w:tcBorders>
              <w:top w:val="single" w:sz="4" w:space="0" w:color="000000"/>
              <w:left w:val="single" w:sz="4" w:space="0" w:color="000000"/>
              <w:bottom w:val="single" w:sz="4" w:space="0" w:color="000000"/>
              <w:right w:val="single" w:sz="4" w:space="0" w:color="000000"/>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до двух лет</w:t>
            </w:r>
          </w:p>
        </w:tc>
        <w:tc>
          <w:tcPr>
            <w:tcW w:w="851" w:type="pct"/>
            <w:tcBorders>
              <w:top w:val="single" w:sz="4" w:space="0" w:color="000000"/>
              <w:left w:val="single" w:sz="4" w:space="0" w:color="000000"/>
              <w:bottom w:val="single" w:sz="4" w:space="0" w:color="000000"/>
              <w:right w:val="single" w:sz="4" w:space="0" w:color="auto"/>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свыше двух лет</w:t>
            </w:r>
          </w:p>
        </w:tc>
      </w:tr>
      <w:tr w:rsidR="001C7A2F" w:rsidRPr="00AB109F" w:rsidTr="001C7A2F">
        <w:trPr>
          <w:trHeight w:val="735"/>
          <w:jc w:val="center"/>
        </w:trPr>
        <w:tc>
          <w:tcPr>
            <w:tcW w:w="1526" w:type="pct"/>
            <w:tcBorders>
              <w:top w:val="single" w:sz="4" w:space="0" w:color="000000"/>
              <w:left w:val="single" w:sz="4" w:space="0" w:color="000000"/>
              <w:bottom w:val="single" w:sz="4" w:space="0" w:color="000000"/>
              <w:right w:val="single" w:sz="4" w:space="0" w:color="000000"/>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Общая физическая подготовка</w:t>
            </w:r>
            <w:proofErr w:type="gramStart"/>
            <w:r w:rsidRPr="00AB109F">
              <w:rPr>
                <w:rFonts w:ascii="Times New Roman" w:eastAsia="Times New Roman" w:hAnsi="Times New Roman" w:cs="Times New Roman"/>
                <w:sz w:val="24"/>
                <w:szCs w:val="24"/>
                <w:lang w:eastAsia="en-US"/>
              </w:rPr>
              <w:t xml:space="preserve"> (%)</w:t>
            </w:r>
            <w:proofErr w:type="gramEnd"/>
          </w:p>
        </w:tc>
        <w:tc>
          <w:tcPr>
            <w:tcW w:w="932" w:type="pct"/>
            <w:tcBorders>
              <w:top w:val="single" w:sz="4" w:space="0" w:color="000000"/>
              <w:left w:val="single" w:sz="4" w:space="0" w:color="000000"/>
              <w:bottom w:val="single" w:sz="4" w:space="0" w:color="000000"/>
              <w:right w:val="single" w:sz="4" w:space="0" w:color="auto"/>
            </w:tcBorders>
            <w:hideMark/>
          </w:tcPr>
          <w:p w:rsidR="001C7A2F" w:rsidRPr="00AB109F" w:rsidRDefault="001C7A2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728" w:type="pct"/>
            <w:tcBorders>
              <w:top w:val="single" w:sz="4" w:space="0" w:color="000000"/>
              <w:left w:val="single" w:sz="4" w:space="0" w:color="auto"/>
              <w:bottom w:val="single" w:sz="4" w:space="0" w:color="000000"/>
              <w:right w:val="single" w:sz="4" w:space="0" w:color="000000"/>
            </w:tcBorders>
            <w:hideMark/>
          </w:tcPr>
          <w:p w:rsidR="001C7A2F" w:rsidRPr="00AB109F" w:rsidRDefault="001C7A2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963" w:type="pct"/>
            <w:tcBorders>
              <w:top w:val="single" w:sz="4" w:space="0" w:color="000000"/>
              <w:left w:val="single" w:sz="4" w:space="0" w:color="000000"/>
              <w:bottom w:val="single" w:sz="4" w:space="0" w:color="000000"/>
              <w:right w:val="single" w:sz="4" w:space="0" w:color="000000"/>
            </w:tcBorders>
            <w:hideMark/>
          </w:tcPr>
          <w:p w:rsidR="001C7A2F" w:rsidRPr="00AB109F" w:rsidRDefault="001C7A2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851" w:type="pct"/>
            <w:tcBorders>
              <w:top w:val="single" w:sz="4" w:space="0" w:color="000000"/>
              <w:left w:val="single" w:sz="4" w:space="0" w:color="000000"/>
              <w:bottom w:val="single" w:sz="4" w:space="0" w:color="000000"/>
              <w:right w:val="single" w:sz="4" w:space="0" w:color="000000"/>
            </w:tcBorders>
            <w:hideMark/>
          </w:tcPr>
          <w:p w:rsidR="001C7A2F" w:rsidRPr="00AB109F" w:rsidRDefault="001C7A2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r>
      <w:tr w:rsidR="001C7A2F" w:rsidRPr="00AB109F" w:rsidTr="001C7A2F">
        <w:trPr>
          <w:trHeight w:val="790"/>
          <w:jc w:val="center"/>
        </w:trPr>
        <w:tc>
          <w:tcPr>
            <w:tcW w:w="1526" w:type="pct"/>
            <w:tcBorders>
              <w:top w:val="single" w:sz="4" w:space="0" w:color="000000"/>
              <w:left w:val="single" w:sz="4" w:space="0" w:color="000000"/>
              <w:bottom w:val="single" w:sz="4" w:space="0" w:color="000000"/>
              <w:right w:val="single" w:sz="4" w:space="0" w:color="000000"/>
            </w:tcBorders>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Психологическая подготовка</w:t>
            </w:r>
            <w:proofErr w:type="gramStart"/>
            <w:r w:rsidRPr="00AB109F">
              <w:rPr>
                <w:rFonts w:ascii="Times New Roman" w:eastAsia="Times New Roman" w:hAnsi="Times New Roman" w:cs="Times New Roman"/>
                <w:sz w:val="24"/>
                <w:szCs w:val="24"/>
                <w:lang w:eastAsia="en-US"/>
              </w:rPr>
              <w:t xml:space="preserve"> (%)</w:t>
            </w:r>
            <w:proofErr w:type="gramEnd"/>
          </w:p>
        </w:tc>
        <w:tc>
          <w:tcPr>
            <w:tcW w:w="932" w:type="pct"/>
            <w:tcBorders>
              <w:top w:val="single" w:sz="4" w:space="0" w:color="000000"/>
              <w:left w:val="single" w:sz="4" w:space="0" w:color="000000"/>
              <w:bottom w:val="single" w:sz="4" w:space="0" w:color="000000"/>
              <w:right w:val="single" w:sz="4" w:space="0" w:color="auto"/>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10</w:t>
            </w:r>
          </w:p>
        </w:tc>
        <w:tc>
          <w:tcPr>
            <w:tcW w:w="728" w:type="pct"/>
            <w:tcBorders>
              <w:top w:val="single" w:sz="4" w:space="0" w:color="000000"/>
              <w:left w:val="single" w:sz="4" w:space="0" w:color="auto"/>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10</w:t>
            </w:r>
          </w:p>
        </w:tc>
        <w:tc>
          <w:tcPr>
            <w:tcW w:w="963"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c>
          <w:tcPr>
            <w:tcW w:w="851"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r>
      <w:tr w:rsidR="001C7A2F" w:rsidRPr="00AB109F" w:rsidTr="001C7A2F">
        <w:trPr>
          <w:trHeight w:val="1128"/>
          <w:jc w:val="center"/>
        </w:trPr>
        <w:tc>
          <w:tcPr>
            <w:tcW w:w="1526" w:type="pct"/>
            <w:tcBorders>
              <w:top w:val="single" w:sz="4" w:space="0" w:color="000000"/>
              <w:left w:val="single" w:sz="4" w:space="0" w:color="000000"/>
              <w:bottom w:val="single" w:sz="4" w:space="0" w:color="000000"/>
              <w:right w:val="single" w:sz="4" w:space="0" w:color="000000"/>
            </w:tcBorders>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Техническая подготовка</w:t>
            </w:r>
            <w:proofErr w:type="gramStart"/>
            <w:r w:rsidRPr="00AB109F">
              <w:rPr>
                <w:rFonts w:ascii="Times New Roman" w:eastAsia="Times New Roman" w:hAnsi="Times New Roman" w:cs="Times New Roman"/>
                <w:sz w:val="24"/>
                <w:szCs w:val="24"/>
                <w:lang w:eastAsia="en-US"/>
              </w:rPr>
              <w:t xml:space="preserve"> (%)</w:t>
            </w:r>
            <w:proofErr w:type="gramEnd"/>
          </w:p>
        </w:tc>
        <w:tc>
          <w:tcPr>
            <w:tcW w:w="932" w:type="pct"/>
            <w:tcBorders>
              <w:top w:val="single" w:sz="4" w:space="0" w:color="000000"/>
              <w:left w:val="single" w:sz="4" w:space="0" w:color="000000"/>
              <w:bottom w:val="single" w:sz="4" w:space="0" w:color="000000"/>
              <w:right w:val="single" w:sz="4" w:space="0" w:color="auto"/>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728" w:type="pct"/>
            <w:tcBorders>
              <w:top w:val="single" w:sz="4" w:space="0" w:color="000000"/>
              <w:left w:val="single" w:sz="4" w:space="0" w:color="auto"/>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c>
          <w:tcPr>
            <w:tcW w:w="963"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851"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r>
      <w:tr w:rsidR="001C7A2F" w:rsidRPr="00AB109F" w:rsidTr="001C7A2F">
        <w:trPr>
          <w:trHeight w:val="832"/>
          <w:jc w:val="center"/>
        </w:trPr>
        <w:tc>
          <w:tcPr>
            <w:tcW w:w="1526" w:type="pct"/>
            <w:tcBorders>
              <w:top w:val="single" w:sz="4" w:space="0" w:color="000000"/>
              <w:left w:val="single" w:sz="4" w:space="0" w:color="000000"/>
              <w:bottom w:val="single" w:sz="4" w:space="0" w:color="000000"/>
              <w:right w:val="single" w:sz="4" w:space="0" w:color="000000"/>
            </w:tcBorders>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p>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Тактическая, подготовка</w:t>
            </w:r>
            <w:proofErr w:type="gramStart"/>
            <w:r w:rsidRPr="00AB109F">
              <w:rPr>
                <w:rFonts w:ascii="Times New Roman" w:eastAsia="Times New Roman" w:hAnsi="Times New Roman" w:cs="Times New Roman"/>
                <w:sz w:val="24"/>
                <w:szCs w:val="24"/>
                <w:lang w:eastAsia="en-US"/>
              </w:rPr>
              <w:t xml:space="preserve"> (%)</w:t>
            </w:r>
            <w:proofErr w:type="gramEnd"/>
          </w:p>
        </w:tc>
        <w:tc>
          <w:tcPr>
            <w:tcW w:w="932" w:type="pct"/>
            <w:tcBorders>
              <w:top w:val="single" w:sz="4" w:space="0" w:color="000000"/>
              <w:left w:val="single" w:sz="4" w:space="0" w:color="000000"/>
              <w:bottom w:val="single" w:sz="4" w:space="0" w:color="000000"/>
              <w:right w:val="single" w:sz="4" w:space="0" w:color="auto"/>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25</w:t>
            </w:r>
          </w:p>
        </w:tc>
        <w:tc>
          <w:tcPr>
            <w:tcW w:w="728" w:type="pct"/>
            <w:tcBorders>
              <w:top w:val="single" w:sz="4" w:space="0" w:color="000000"/>
              <w:left w:val="single" w:sz="4" w:space="0" w:color="auto"/>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963"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20</w:t>
            </w:r>
          </w:p>
        </w:tc>
        <w:tc>
          <w:tcPr>
            <w:tcW w:w="851"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10</w:t>
            </w:r>
          </w:p>
        </w:tc>
      </w:tr>
      <w:tr w:rsidR="001C7A2F" w:rsidRPr="00AB109F" w:rsidTr="001C7A2F">
        <w:trPr>
          <w:trHeight w:val="986"/>
          <w:jc w:val="center"/>
        </w:trPr>
        <w:tc>
          <w:tcPr>
            <w:tcW w:w="1526" w:type="pct"/>
            <w:tcBorders>
              <w:top w:val="single" w:sz="4" w:space="0" w:color="000000"/>
              <w:left w:val="single" w:sz="4" w:space="0" w:color="000000"/>
              <w:bottom w:val="single" w:sz="4" w:space="0" w:color="000000"/>
              <w:right w:val="single" w:sz="4" w:space="0" w:color="000000"/>
            </w:tcBorders>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Участие в соревнованиях, тренерская и судейская практика</w:t>
            </w:r>
            <w:proofErr w:type="gramStart"/>
            <w:r w:rsidRPr="00AB109F">
              <w:rPr>
                <w:rFonts w:ascii="Times New Roman" w:eastAsia="Times New Roman" w:hAnsi="Times New Roman" w:cs="Times New Roman"/>
                <w:sz w:val="24"/>
                <w:szCs w:val="24"/>
                <w:lang w:eastAsia="en-US"/>
              </w:rPr>
              <w:t xml:space="preserve"> (%)</w:t>
            </w:r>
            <w:proofErr w:type="gramEnd"/>
          </w:p>
        </w:tc>
        <w:tc>
          <w:tcPr>
            <w:tcW w:w="932" w:type="pct"/>
            <w:tcBorders>
              <w:top w:val="single" w:sz="4" w:space="0" w:color="000000"/>
              <w:left w:val="single" w:sz="4" w:space="0" w:color="000000"/>
              <w:bottom w:val="single" w:sz="4" w:space="0" w:color="000000"/>
              <w:right w:val="single" w:sz="4" w:space="0" w:color="auto"/>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20</w:t>
            </w:r>
          </w:p>
        </w:tc>
        <w:tc>
          <w:tcPr>
            <w:tcW w:w="728" w:type="pct"/>
            <w:tcBorders>
              <w:top w:val="single" w:sz="4" w:space="0" w:color="000000"/>
              <w:left w:val="single" w:sz="4" w:space="0" w:color="auto"/>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c>
          <w:tcPr>
            <w:tcW w:w="963"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c>
          <w:tcPr>
            <w:tcW w:w="851" w:type="pct"/>
            <w:tcBorders>
              <w:top w:val="single" w:sz="4" w:space="0" w:color="000000"/>
              <w:left w:val="single" w:sz="4" w:space="0" w:color="000000"/>
              <w:bottom w:val="single" w:sz="4" w:space="0" w:color="000000"/>
              <w:right w:val="single" w:sz="4" w:space="0" w:color="000000"/>
            </w:tcBorders>
            <w:vAlign w:val="center"/>
            <w:hideMark/>
          </w:tcPr>
          <w:p w:rsidR="001C7A2F" w:rsidRPr="00AB109F" w:rsidRDefault="001C7A2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r>
    </w:tbl>
    <w:p w:rsidR="0000107E" w:rsidRDefault="0000107E" w:rsidP="0000107E">
      <w:pPr>
        <w:spacing w:after="0"/>
        <w:jc w:val="center"/>
        <w:rPr>
          <w:rFonts w:ascii="Times New Roman" w:hAnsi="Times New Roman" w:cs="Times New Roman"/>
          <w:sz w:val="24"/>
          <w:szCs w:val="24"/>
        </w:rPr>
      </w:pPr>
    </w:p>
    <w:p w:rsidR="0000107E" w:rsidRPr="004627D8" w:rsidRDefault="0000107E" w:rsidP="0000107E">
      <w:pPr>
        <w:spacing w:after="0"/>
        <w:jc w:val="center"/>
        <w:rPr>
          <w:rFonts w:ascii="Times New Roman" w:hAnsi="Times New Roman" w:cs="Times New Roman"/>
          <w:b/>
          <w:sz w:val="24"/>
          <w:szCs w:val="24"/>
        </w:rPr>
      </w:pPr>
      <w:r w:rsidRPr="004627D8">
        <w:rPr>
          <w:rFonts w:ascii="Times New Roman" w:hAnsi="Times New Roman" w:cs="Times New Roman"/>
          <w:b/>
          <w:sz w:val="24"/>
          <w:szCs w:val="24"/>
        </w:rPr>
        <w:t>2.2.ПЛАНИРОВАНИЕ И УЧЕТ ТРЕНИРОВОЧНОГО ПРОЦЕССА</w:t>
      </w:r>
    </w:p>
    <w:p w:rsidR="0000107E" w:rsidRPr="0000107E" w:rsidRDefault="00195DD1"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Т</w:t>
      </w:r>
      <w:r w:rsidR="0000107E" w:rsidRPr="0000107E">
        <w:rPr>
          <w:rFonts w:ascii="Times New Roman" w:hAnsi="Times New Roman" w:cs="Times New Roman"/>
          <w:sz w:val="24"/>
          <w:szCs w:val="24"/>
        </w:rPr>
        <w:t>ренировочный процесс планируется на основе учебных материалов, изложенных в данной программе.</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Планирование учебных занятий и распределение учебного материала  в группах проводится на основании учебного плана и годового графика распределения учебных часов, которые предусматривают организацию учебно-тренировочных занятий.</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Учебным 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На теоретических занятиях учащиеся знакомятся с развитием шахматного движения, историей шахмат, методике обучения и тренировки, правилам и судейству соревнований.</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На практических занятиях  учащиеся применяют полученные знания, развивают волевые качества, трудолюбие, целеустремленность и настойчивость в устранении недостатков. Участие в соревнованиях организуется в соответствии с годовым календарным планом.</w:t>
      </w:r>
    </w:p>
    <w:p w:rsidR="00880D80"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proofErr w:type="gramStart"/>
      <w:r w:rsidRPr="0000107E">
        <w:rPr>
          <w:rFonts w:ascii="Times New Roman" w:hAnsi="Times New Roman" w:cs="Times New Roman"/>
          <w:sz w:val="24"/>
          <w:szCs w:val="24"/>
        </w:rPr>
        <w:t>Годичный цикл тренировочных занятий в группах подразделяется на подготовительный, соревновательный и переходно-восстановительный этапы.</w:t>
      </w:r>
      <w:proofErr w:type="gramEnd"/>
    </w:p>
    <w:p w:rsidR="00901CED" w:rsidRPr="00195DD1" w:rsidRDefault="00901CED" w:rsidP="00901CED">
      <w:pPr>
        <w:spacing w:after="0" w:line="240" w:lineRule="auto"/>
        <w:ind w:left="426"/>
        <w:jc w:val="both"/>
        <w:rPr>
          <w:rFonts w:ascii="Times New Roman" w:hAnsi="Times New Roman" w:cs="Times New Roman"/>
          <w:sz w:val="24"/>
          <w:szCs w:val="24"/>
        </w:rPr>
      </w:pPr>
    </w:p>
    <w:p w:rsidR="00195DD1" w:rsidRPr="00195DD1" w:rsidRDefault="00195DD1" w:rsidP="00195DD1">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Примерный план-график распределения учебных часов для шахматистов </w:t>
      </w:r>
    </w:p>
    <w:p w:rsidR="00195DD1" w:rsidRDefault="00195DD1" w:rsidP="00195DD1">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 группы начальной подготовки 1 года обучения (6 часов в неделю)</w:t>
      </w:r>
    </w:p>
    <w:p w:rsidR="00901CED" w:rsidRPr="00195DD1" w:rsidRDefault="00901CED" w:rsidP="00195DD1">
      <w:pPr>
        <w:pStyle w:val="ab"/>
        <w:spacing w:after="0" w:line="240" w:lineRule="auto"/>
        <w:ind w:left="960"/>
        <w:rPr>
          <w:rFonts w:ascii="Times New Roman" w:hAnsi="Times New Roman" w:cs="Times New Roman"/>
          <w:b/>
          <w:sz w:val="24"/>
          <w:szCs w:val="24"/>
        </w:rPr>
      </w:pPr>
    </w:p>
    <w:tbl>
      <w:tblPr>
        <w:tblW w:w="1000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515"/>
        <w:gridCol w:w="411"/>
        <w:gridCol w:w="489"/>
        <w:gridCol w:w="333"/>
        <w:gridCol w:w="360"/>
        <w:gridCol w:w="360"/>
        <w:gridCol w:w="387"/>
        <w:gridCol w:w="360"/>
        <w:gridCol w:w="281"/>
        <w:gridCol w:w="259"/>
        <w:gridCol w:w="360"/>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90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320"/>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9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1C7A2F">
        <w:trPr>
          <w:trHeight w:val="30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tabs>
                <w:tab w:val="right" w:pos="3160"/>
              </w:tabs>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r w:rsidRPr="00195DD1">
              <w:rPr>
                <w:rFonts w:ascii="Times New Roman" w:hAnsi="Times New Roman" w:cs="Times New Roman"/>
                <w:sz w:val="24"/>
                <w:szCs w:val="24"/>
              </w:rPr>
              <w:tab/>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9"/>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5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3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3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2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7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 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14</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0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w:t>
            </w:r>
          </w:p>
        </w:tc>
      </w:tr>
      <w:tr w:rsidR="00195DD1" w:rsidRPr="00195DD1" w:rsidTr="001C7A2F">
        <w:trPr>
          <w:trHeight w:val="19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7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lastRenderedPageBreak/>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6</w:t>
            </w:r>
          </w:p>
        </w:tc>
      </w:tr>
      <w:tr w:rsidR="00195DD1" w:rsidRPr="00195DD1" w:rsidTr="001C7A2F">
        <w:trPr>
          <w:trHeight w:val="14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2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b/>
                <w:sz w:val="24"/>
                <w:szCs w:val="24"/>
              </w:rPr>
            </w:pPr>
            <w:r w:rsidRPr="00195DD1">
              <w:rPr>
                <w:rFonts w:ascii="Times New Roman" w:hAnsi="Times New Roman" w:cs="Times New Roman"/>
                <w:b/>
                <w:sz w:val="24"/>
                <w:szCs w:val="24"/>
              </w:rPr>
              <w:t>Всего часов                            312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24</w:t>
            </w:r>
          </w:p>
        </w:tc>
      </w:tr>
    </w:tbl>
    <w:p w:rsidR="00195DD1" w:rsidRPr="00195DD1" w:rsidRDefault="00195DD1" w:rsidP="00901CED">
      <w:pPr>
        <w:pStyle w:val="ab"/>
        <w:spacing w:after="0" w:line="240" w:lineRule="auto"/>
        <w:ind w:left="0"/>
        <w:rPr>
          <w:rFonts w:ascii="Times New Roman" w:hAnsi="Times New Roman" w:cs="Times New Roman"/>
          <w:b/>
          <w:sz w:val="24"/>
          <w:szCs w:val="24"/>
        </w:rPr>
      </w:pPr>
    </w:p>
    <w:p w:rsidR="00195DD1" w:rsidRP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Примерный план-график распределения учебных часов для шахматистов </w:t>
      </w:r>
    </w:p>
    <w:p w:rsid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 группы начальной подготовки 2-3 годов обучения (9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515"/>
        <w:gridCol w:w="360"/>
        <w:gridCol w:w="360"/>
        <w:gridCol w:w="360"/>
        <w:gridCol w:w="360"/>
        <w:gridCol w:w="360"/>
        <w:gridCol w:w="360"/>
        <w:gridCol w:w="360"/>
        <w:gridCol w:w="281"/>
        <w:gridCol w:w="259"/>
        <w:gridCol w:w="360"/>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72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320"/>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4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1C7A2F">
        <w:trPr>
          <w:trHeight w:val="13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3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2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7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5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3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6</w:t>
            </w:r>
          </w:p>
        </w:tc>
      </w:tr>
      <w:tr w:rsidR="00195DD1" w:rsidRPr="00195DD1" w:rsidTr="001C7A2F">
        <w:trPr>
          <w:trHeight w:val="21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r>
      <w:tr w:rsidR="00195DD1" w:rsidRPr="00195DD1" w:rsidTr="001C7A2F">
        <w:trPr>
          <w:trHeight w:val="27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r>
      <w:tr w:rsidR="00195DD1" w:rsidRPr="00195DD1" w:rsidTr="001C7A2F">
        <w:trPr>
          <w:trHeight w:val="16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3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468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36</w:t>
            </w:r>
          </w:p>
        </w:tc>
      </w:tr>
    </w:tbl>
    <w:p w:rsidR="00195DD1" w:rsidRPr="00195DD1" w:rsidRDefault="00195DD1" w:rsidP="00901CED">
      <w:pPr>
        <w:pStyle w:val="ab"/>
        <w:spacing w:after="0" w:line="240" w:lineRule="auto"/>
        <w:ind w:left="0"/>
        <w:rPr>
          <w:rFonts w:ascii="Times New Roman" w:hAnsi="Times New Roman" w:cs="Times New Roman"/>
          <w:b/>
          <w:sz w:val="24"/>
          <w:szCs w:val="24"/>
        </w:rPr>
      </w:pPr>
    </w:p>
    <w:p w:rsidR="00195DD1" w:rsidRP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Примерный план-график распределения учебных часов для шахматистов </w:t>
      </w:r>
    </w:p>
    <w:p w:rsid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тренировочной группы 1-2 года обучения (12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425"/>
        <w:gridCol w:w="426"/>
        <w:gridCol w:w="24"/>
        <w:gridCol w:w="360"/>
        <w:gridCol w:w="360"/>
        <w:gridCol w:w="360"/>
        <w:gridCol w:w="360"/>
        <w:gridCol w:w="360"/>
        <w:gridCol w:w="360"/>
        <w:gridCol w:w="281"/>
        <w:gridCol w:w="208"/>
        <w:gridCol w:w="411"/>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720" w:type="dxa"/>
            <w:gridSpan w:val="14"/>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98"/>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41" w:type="dxa"/>
            <w:gridSpan w:val="11"/>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1C7A2F">
        <w:trPr>
          <w:trHeight w:val="30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7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5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6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4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2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9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22</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Теоретические и судейские семинары, </w:t>
            </w:r>
            <w:r w:rsidRPr="00195DD1">
              <w:rPr>
                <w:rFonts w:ascii="Times New Roman" w:hAnsi="Times New Roman" w:cs="Times New Roman"/>
                <w:sz w:val="24"/>
                <w:szCs w:val="24"/>
              </w:rPr>
              <w:lastRenderedPageBreak/>
              <w:t>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lastRenderedPageBreak/>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10</w:t>
            </w:r>
          </w:p>
        </w:tc>
      </w:tr>
      <w:tr w:rsidR="00195DD1" w:rsidRPr="00195DD1" w:rsidTr="001C7A2F">
        <w:trPr>
          <w:trHeight w:val="269"/>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5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15</w:t>
            </w:r>
          </w:p>
        </w:tc>
      </w:tr>
      <w:tr w:rsidR="00195DD1" w:rsidRPr="00195DD1" w:rsidTr="001C7A2F">
        <w:trPr>
          <w:trHeight w:val="23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tabs>
                <w:tab w:val="center" w:pos="140"/>
              </w:tabs>
              <w:spacing w:after="0" w:line="240" w:lineRule="auto"/>
              <w:rPr>
                <w:rFonts w:ascii="Times New Roman" w:hAnsi="Times New Roman" w:cs="Times New Roman"/>
                <w:sz w:val="24"/>
                <w:szCs w:val="24"/>
              </w:rPr>
            </w:pPr>
            <w:r w:rsidRPr="00195DD1">
              <w:rPr>
                <w:rFonts w:ascii="Times New Roman" w:hAnsi="Times New Roman" w:cs="Times New Roman"/>
                <w:sz w:val="24"/>
                <w:szCs w:val="24"/>
              </w:rPr>
              <w:tab/>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2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624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47</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195DD1" w:rsidRPr="00195DD1" w:rsidRDefault="00195DD1" w:rsidP="00901CED">
      <w:pPr>
        <w:pStyle w:val="ab"/>
        <w:spacing w:after="0" w:line="240" w:lineRule="auto"/>
        <w:ind w:left="0"/>
        <w:jc w:val="center"/>
        <w:rPr>
          <w:rFonts w:ascii="Times New Roman" w:hAnsi="Times New Roman" w:cs="Times New Roman"/>
          <w:b/>
          <w:sz w:val="24"/>
          <w:szCs w:val="24"/>
        </w:rPr>
      </w:pPr>
      <w:r w:rsidRPr="00195DD1">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тренировочной группы 3 года обучения (14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425"/>
        <w:gridCol w:w="426"/>
        <w:gridCol w:w="384"/>
        <w:gridCol w:w="360"/>
        <w:gridCol w:w="360"/>
        <w:gridCol w:w="360"/>
        <w:gridCol w:w="360"/>
        <w:gridCol w:w="360"/>
        <w:gridCol w:w="281"/>
        <w:gridCol w:w="208"/>
        <w:gridCol w:w="411"/>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72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84"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116"/>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4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195DD1" w:rsidRPr="00195DD1">
              <w:rPr>
                <w:rFonts w:ascii="Times New Roman" w:hAnsi="Times New Roman" w:cs="Times New Roman"/>
                <w:b/>
                <w:i/>
                <w:sz w:val="24"/>
                <w:szCs w:val="24"/>
              </w:rPr>
              <w:t xml:space="preserve"> недель</w:t>
            </w:r>
          </w:p>
        </w:tc>
      </w:tr>
      <w:tr w:rsidR="00195DD1" w:rsidRPr="00195DD1" w:rsidTr="001C7A2F">
        <w:trPr>
          <w:trHeight w:val="30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4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1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4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3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1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8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25</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12</w:t>
            </w:r>
          </w:p>
        </w:tc>
      </w:tr>
      <w:tr w:rsidR="00195DD1" w:rsidRPr="00195DD1" w:rsidTr="001C7A2F">
        <w:trPr>
          <w:trHeight w:val="17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4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1C7A2F">
        <w:trPr>
          <w:trHeight w:val="12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9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728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55</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195DD1" w:rsidRPr="00195DD1" w:rsidRDefault="00195DD1" w:rsidP="00901CED">
      <w:pPr>
        <w:pStyle w:val="ab"/>
        <w:spacing w:after="0" w:line="240" w:lineRule="auto"/>
        <w:ind w:left="960"/>
        <w:jc w:val="center"/>
        <w:rPr>
          <w:rFonts w:ascii="Times New Roman" w:hAnsi="Times New Roman" w:cs="Times New Roman"/>
          <w:b/>
          <w:sz w:val="24"/>
          <w:szCs w:val="24"/>
        </w:rPr>
      </w:pPr>
      <w:r w:rsidRPr="00195DD1">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тренировочной группы 4 года обучения (16 часов в неделю)</w:t>
      </w:r>
    </w:p>
    <w:p w:rsidR="00901CED" w:rsidRPr="00195DD1" w:rsidRDefault="00901CED" w:rsidP="00901CED">
      <w:pPr>
        <w:pStyle w:val="ab"/>
        <w:spacing w:after="0" w:line="240" w:lineRule="auto"/>
        <w:ind w:left="0"/>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425"/>
        <w:gridCol w:w="426"/>
        <w:gridCol w:w="24"/>
        <w:gridCol w:w="360"/>
        <w:gridCol w:w="360"/>
        <w:gridCol w:w="360"/>
        <w:gridCol w:w="360"/>
        <w:gridCol w:w="360"/>
        <w:gridCol w:w="360"/>
        <w:gridCol w:w="281"/>
        <w:gridCol w:w="208"/>
        <w:gridCol w:w="411"/>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720" w:type="dxa"/>
            <w:gridSpan w:val="14"/>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320"/>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41" w:type="dxa"/>
            <w:gridSpan w:val="11"/>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195DD1" w:rsidRPr="00195DD1">
              <w:rPr>
                <w:rFonts w:ascii="Times New Roman" w:hAnsi="Times New Roman" w:cs="Times New Roman"/>
                <w:b/>
                <w:i/>
                <w:sz w:val="24"/>
                <w:szCs w:val="24"/>
              </w:rPr>
              <w:t xml:space="preserve"> недель</w:t>
            </w:r>
          </w:p>
        </w:tc>
      </w:tr>
      <w:tr w:rsidR="00195DD1" w:rsidRPr="00195DD1" w:rsidTr="001C7A2F">
        <w:trPr>
          <w:trHeight w:val="30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1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9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1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1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7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7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27</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1C7A2F">
        <w:trPr>
          <w:trHeight w:val="17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5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1C7A2F">
        <w:trPr>
          <w:trHeight w:val="13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0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832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 xml:space="preserve">72 </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63</w:t>
            </w:r>
          </w:p>
        </w:tc>
      </w:tr>
    </w:tbl>
    <w:p w:rsidR="00195DD1" w:rsidRPr="00195DD1" w:rsidRDefault="00195DD1" w:rsidP="00901CED">
      <w:pPr>
        <w:pStyle w:val="ab"/>
        <w:spacing w:after="0" w:line="240" w:lineRule="auto"/>
        <w:ind w:left="0" w:firstLine="142"/>
        <w:rPr>
          <w:rFonts w:ascii="Times New Roman" w:hAnsi="Times New Roman" w:cs="Times New Roman"/>
          <w:b/>
          <w:sz w:val="24"/>
          <w:szCs w:val="24"/>
        </w:rPr>
      </w:pPr>
    </w:p>
    <w:p w:rsidR="00195DD1" w:rsidRPr="00195DD1" w:rsidRDefault="00195DD1" w:rsidP="00901CED">
      <w:pPr>
        <w:pStyle w:val="ab"/>
        <w:spacing w:after="0" w:line="240" w:lineRule="auto"/>
        <w:ind w:left="960"/>
        <w:jc w:val="center"/>
        <w:rPr>
          <w:rFonts w:ascii="Times New Roman" w:hAnsi="Times New Roman" w:cs="Times New Roman"/>
          <w:b/>
          <w:sz w:val="24"/>
          <w:szCs w:val="24"/>
        </w:rPr>
      </w:pPr>
      <w:r w:rsidRPr="00195DD1">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spacing w:after="0" w:line="240" w:lineRule="auto"/>
        <w:ind w:left="600"/>
        <w:jc w:val="center"/>
        <w:rPr>
          <w:rFonts w:ascii="Times New Roman" w:hAnsi="Times New Roman" w:cs="Times New Roman"/>
          <w:b/>
          <w:sz w:val="24"/>
          <w:szCs w:val="24"/>
        </w:rPr>
      </w:pPr>
      <w:r w:rsidRPr="00901CED">
        <w:rPr>
          <w:rFonts w:ascii="Times New Roman" w:hAnsi="Times New Roman" w:cs="Times New Roman"/>
          <w:b/>
          <w:sz w:val="24"/>
          <w:szCs w:val="24"/>
        </w:rPr>
        <w:t>тренировочной группы 5 года обучения (18 часов в неделю)</w:t>
      </w:r>
    </w:p>
    <w:p w:rsidR="00901CED" w:rsidRPr="00901CED" w:rsidRDefault="00901CED" w:rsidP="00901CED">
      <w:pPr>
        <w:spacing w:after="0" w:line="240" w:lineRule="auto"/>
        <w:ind w:left="600"/>
        <w:jc w:val="center"/>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678"/>
        <w:gridCol w:w="425"/>
        <w:gridCol w:w="425"/>
        <w:gridCol w:w="426"/>
        <w:gridCol w:w="24"/>
        <w:gridCol w:w="360"/>
        <w:gridCol w:w="360"/>
        <w:gridCol w:w="360"/>
        <w:gridCol w:w="360"/>
        <w:gridCol w:w="360"/>
        <w:gridCol w:w="360"/>
        <w:gridCol w:w="281"/>
        <w:gridCol w:w="208"/>
        <w:gridCol w:w="411"/>
        <w:gridCol w:w="360"/>
      </w:tblGrid>
      <w:tr w:rsidR="00195DD1" w:rsidRPr="00195DD1" w:rsidTr="001C7A2F">
        <w:trPr>
          <w:trHeight w:hRule="exact" w:val="291"/>
        </w:trPr>
        <w:tc>
          <w:tcPr>
            <w:tcW w:w="426"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proofErr w:type="gramStart"/>
            <w:r w:rsidRPr="00195DD1">
              <w:rPr>
                <w:rFonts w:ascii="Times New Roman" w:hAnsi="Times New Roman" w:cs="Times New Roman"/>
                <w:spacing w:val="-10"/>
                <w:sz w:val="24"/>
                <w:szCs w:val="24"/>
              </w:rPr>
              <w:t>п</w:t>
            </w:r>
            <w:proofErr w:type="gramEnd"/>
            <w:r w:rsidRPr="00195DD1">
              <w:rPr>
                <w:rFonts w:ascii="Times New Roman" w:hAnsi="Times New Roman" w:cs="Times New Roman"/>
                <w:spacing w:val="-10"/>
                <w:sz w:val="24"/>
                <w:szCs w:val="24"/>
              </w:rPr>
              <w:t>/п</w:t>
            </w:r>
          </w:p>
          <w:p w:rsidR="00195DD1" w:rsidRPr="00195DD1" w:rsidRDefault="00195DD1" w:rsidP="00195DD1">
            <w:pPr>
              <w:spacing w:after="0" w:line="240" w:lineRule="auto"/>
              <w:rPr>
                <w:rFonts w:ascii="Times New Roman" w:hAnsi="Times New Roman" w:cs="Times New Roman"/>
                <w:sz w:val="24"/>
                <w:szCs w:val="24"/>
              </w:rPr>
            </w:pPr>
          </w:p>
        </w:tc>
        <w:tc>
          <w:tcPr>
            <w:tcW w:w="4678"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720" w:type="dxa"/>
            <w:gridSpan w:val="14"/>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p>
        </w:tc>
      </w:tr>
      <w:tr w:rsidR="00195DD1" w:rsidRPr="00195DD1" w:rsidTr="001C7A2F">
        <w:trPr>
          <w:cantSplit/>
          <w:trHeight w:hRule="exact" w:val="368"/>
        </w:trPr>
        <w:tc>
          <w:tcPr>
            <w:tcW w:w="426"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1C7A2F">
        <w:trPr>
          <w:trHeight w:val="320"/>
        </w:trPr>
        <w:tc>
          <w:tcPr>
            <w:tcW w:w="426"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41" w:type="dxa"/>
            <w:gridSpan w:val="11"/>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1C7A2F">
        <w:trPr>
          <w:trHeight w:val="30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4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4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3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0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0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8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36</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31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31</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1C7A2F">
        <w:trPr>
          <w:trHeight w:val="10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7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21</w:t>
            </w:r>
          </w:p>
        </w:tc>
      </w:tr>
      <w:tr w:rsidR="00195DD1" w:rsidRPr="00195DD1" w:rsidTr="001C7A2F">
        <w:trPr>
          <w:trHeight w:val="8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3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936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45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79</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70</w:t>
            </w:r>
          </w:p>
        </w:tc>
      </w:tr>
    </w:tbl>
    <w:p w:rsidR="00195DD1" w:rsidRPr="00901CED" w:rsidRDefault="00195DD1" w:rsidP="00901CED">
      <w:pPr>
        <w:spacing w:after="0" w:line="240" w:lineRule="auto"/>
        <w:jc w:val="center"/>
        <w:rPr>
          <w:rFonts w:ascii="Times New Roman" w:hAnsi="Times New Roman" w:cs="Times New Roman"/>
          <w:b/>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536"/>
        <w:gridCol w:w="542"/>
        <w:gridCol w:w="360"/>
        <w:gridCol w:w="360"/>
        <w:gridCol w:w="360"/>
        <w:gridCol w:w="360"/>
        <w:gridCol w:w="360"/>
        <w:gridCol w:w="360"/>
        <w:gridCol w:w="360"/>
        <w:gridCol w:w="360"/>
        <w:gridCol w:w="489"/>
        <w:gridCol w:w="411"/>
        <w:gridCol w:w="540"/>
      </w:tblGrid>
      <w:tr w:rsidR="00195DD1" w:rsidRPr="00195DD1" w:rsidTr="001C7A2F">
        <w:trPr>
          <w:trHeight w:val="150"/>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02"/>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Основы методики тренировки шахматиста</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75"/>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5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5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0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41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41</w:t>
            </w:r>
          </w:p>
        </w:tc>
      </w:tr>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bl>
    <w:p w:rsidR="00195DD1" w:rsidRPr="00195DD1" w:rsidRDefault="00195DD1" w:rsidP="001C7A2F">
      <w:pPr>
        <w:pStyle w:val="ab"/>
        <w:spacing w:after="0" w:line="240" w:lineRule="auto"/>
        <w:ind w:left="960"/>
        <w:rPr>
          <w:rFonts w:ascii="Times New Roman" w:hAnsi="Times New Roman" w:cs="Times New Roman"/>
          <w:sz w:val="24"/>
          <w:szCs w:val="24"/>
        </w:rPr>
      </w:pPr>
    </w:p>
    <w:tbl>
      <w:tblPr>
        <w:tblW w:w="9824" w:type="dxa"/>
        <w:tblInd w:w="-244" w:type="dxa"/>
        <w:tblLayout w:type="fixed"/>
        <w:tblCellMar>
          <w:left w:w="40" w:type="dxa"/>
          <w:right w:w="40" w:type="dxa"/>
        </w:tblCellMar>
        <w:tblLook w:val="0000" w:firstRow="0" w:lastRow="0" w:firstColumn="0" w:lastColumn="0" w:noHBand="0" w:noVBand="0"/>
      </w:tblPr>
      <w:tblGrid>
        <w:gridCol w:w="426"/>
        <w:gridCol w:w="4536"/>
        <w:gridCol w:w="542"/>
        <w:gridCol w:w="360"/>
        <w:gridCol w:w="360"/>
        <w:gridCol w:w="360"/>
        <w:gridCol w:w="360"/>
        <w:gridCol w:w="360"/>
        <w:gridCol w:w="360"/>
        <w:gridCol w:w="360"/>
        <w:gridCol w:w="360"/>
        <w:gridCol w:w="489"/>
        <w:gridCol w:w="411"/>
        <w:gridCol w:w="540"/>
      </w:tblGrid>
      <w:tr w:rsidR="00195DD1" w:rsidRPr="00195DD1" w:rsidTr="001C7A2F">
        <w:trPr>
          <w:trHeight w:val="35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lastRenderedPageBreak/>
              <w:t>3</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26</w:t>
            </w:r>
          </w:p>
        </w:tc>
      </w:tr>
      <w:tr w:rsidR="00195DD1" w:rsidRPr="00195DD1" w:rsidTr="001C7A2F">
        <w:trPr>
          <w:trHeight w:val="13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228"/>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34</w:t>
            </w:r>
          </w:p>
        </w:tc>
      </w:tr>
      <w:tr w:rsidR="00195DD1" w:rsidRPr="00195DD1" w:rsidTr="001C7A2F">
        <w:trPr>
          <w:trHeight w:val="11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1C7A2F">
        <w:trPr>
          <w:trHeight w:val="194"/>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1352</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101</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195DD1" w:rsidRDefault="00195DD1" w:rsidP="00195DD1">
      <w:pPr>
        <w:spacing w:after="0"/>
        <w:jc w:val="center"/>
        <w:rPr>
          <w:rFonts w:ascii="Times New Roman" w:hAnsi="Times New Roman" w:cs="Times New Roman"/>
          <w:sz w:val="24"/>
          <w:szCs w:val="24"/>
        </w:rPr>
      </w:pPr>
    </w:p>
    <w:p w:rsidR="00880D80" w:rsidRPr="004627D8" w:rsidRDefault="00254B92" w:rsidP="0000107E">
      <w:pPr>
        <w:spacing w:after="0"/>
        <w:jc w:val="center"/>
        <w:rPr>
          <w:rFonts w:ascii="Times New Roman" w:hAnsi="Times New Roman" w:cs="Times New Roman"/>
          <w:b/>
          <w:sz w:val="24"/>
          <w:szCs w:val="24"/>
        </w:rPr>
      </w:pPr>
      <w:r w:rsidRPr="004627D8">
        <w:rPr>
          <w:rFonts w:ascii="Times New Roman" w:hAnsi="Times New Roman" w:cs="Times New Roman"/>
          <w:b/>
          <w:sz w:val="24"/>
          <w:szCs w:val="24"/>
        </w:rPr>
        <w:t>2</w:t>
      </w:r>
      <w:r w:rsidR="0000107E" w:rsidRPr="004627D8">
        <w:rPr>
          <w:rFonts w:ascii="Times New Roman" w:hAnsi="Times New Roman" w:cs="Times New Roman"/>
          <w:b/>
          <w:sz w:val="24"/>
          <w:szCs w:val="24"/>
        </w:rPr>
        <w:t>.3</w:t>
      </w:r>
      <w:r w:rsidRPr="004627D8">
        <w:rPr>
          <w:rFonts w:ascii="Times New Roman" w:hAnsi="Times New Roman" w:cs="Times New Roman"/>
          <w:b/>
          <w:sz w:val="24"/>
          <w:szCs w:val="24"/>
        </w:rPr>
        <w:t xml:space="preserve">. </w:t>
      </w:r>
      <w:r w:rsidR="0000107E" w:rsidRPr="004627D8">
        <w:rPr>
          <w:rFonts w:ascii="Times New Roman" w:hAnsi="Times New Roman" w:cs="Times New Roman"/>
          <w:b/>
          <w:sz w:val="24"/>
          <w:szCs w:val="24"/>
        </w:rPr>
        <w:t xml:space="preserve"> ЭТАП</w:t>
      </w:r>
      <w:r w:rsidR="00195DD1" w:rsidRPr="004627D8">
        <w:rPr>
          <w:rFonts w:ascii="Times New Roman" w:hAnsi="Times New Roman" w:cs="Times New Roman"/>
          <w:b/>
          <w:sz w:val="24"/>
          <w:szCs w:val="24"/>
        </w:rPr>
        <w:t>Ы</w:t>
      </w:r>
      <w:r w:rsidR="00880D80" w:rsidRPr="004627D8">
        <w:rPr>
          <w:rFonts w:ascii="Times New Roman" w:hAnsi="Times New Roman" w:cs="Times New Roman"/>
          <w:b/>
          <w:sz w:val="24"/>
          <w:szCs w:val="24"/>
        </w:rPr>
        <w:t xml:space="preserve"> ПОДГОТОВКИ</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В соответствии с общими требованиями для спортивных школ определяются и основные требования для каждого этапа обучения</w:t>
      </w:r>
    </w:p>
    <w:p w:rsidR="00880D80" w:rsidRPr="0000107E" w:rsidRDefault="0000107E"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i/>
          <w:sz w:val="28"/>
          <w:szCs w:val="28"/>
          <w:u w:val="single"/>
        </w:rPr>
        <w:t>Этап</w:t>
      </w:r>
      <w:r w:rsidR="00880D80" w:rsidRPr="0000107E">
        <w:rPr>
          <w:rFonts w:ascii="Times New Roman" w:hAnsi="Times New Roman" w:cs="Times New Roman"/>
          <w:i/>
          <w:sz w:val="28"/>
          <w:szCs w:val="28"/>
          <w:u w:val="single"/>
        </w:rPr>
        <w:t xml:space="preserve"> начальной подготовки:</w:t>
      </w:r>
      <w:r w:rsidR="00254B92" w:rsidRPr="0000107E">
        <w:rPr>
          <w:rFonts w:ascii="Times New Roman" w:hAnsi="Times New Roman" w:cs="Times New Roman"/>
          <w:sz w:val="24"/>
          <w:szCs w:val="24"/>
        </w:rPr>
        <w:t xml:space="preserve"> </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Привитие учащимся интереса к занятиям шахматами, овладение элементарными основами шахматной игры, ознакомление с основными тактическими идеями и приемами, получение первоначальных знаний по истории шахмат, приобретение первого опыта участия в соревнованиях и начальных навыков в качестве ассистента судей и тренеров.</w:t>
      </w:r>
    </w:p>
    <w:p w:rsidR="00880D80" w:rsidRPr="0000107E" w:rsidRDefault="0000107E"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i/>
          <w:sz w:val="28"/>
          <w:szCs w:val="28"/>
        </w:rPr>
        <w:t>Т</w:t>
      </w:r>
      <w:r w:rsidR="00880D80" w:rsidRPr="0000107E">
        <w:rPr>
          <w:rFonts w:ascii="Times New Roman" w:hAnsi="Times New Roman" w:cs="Times New Roman"/>
          <w:i/>
          <w:sz w:val="28"/>
          <w:szCs w:val="28"/>
        </w:rPr>
        <w:t>ренировочного эта</w:t>
      </w:r>
      <w:proofErr w:type="gramStart"/>
      <w:r w:rsidR="00880D80" w:rsidRPr="0000107E">
        <w:rPr>
          <w:rFonts w:ascii="Times New Roman" w:hAnsi="Times New Roman" w:cs="Times New Roman"/>
          <w:i/>
          <w:sz w:val="28"/>
          <w:szCs w:val="28"/>
        </w:rPr>
        <w:t>п</w:t>
      </w:r>
      <w:r w:rsidRPr="00AB109F">
        <w:rPr>
          <w:rFonts w:ascii="Times New Roman" w:eastAsia="Times New Roman" w:hAnsi="Times New Roman" w:cs="Times New Roman"/>
          <w:sz w:val="24"/>
          <w:szCs w:val="24"/>
          <w:lang w:eastAsia="en-US"/>
        </w:rPr>
        <w:t>(</w:t>
      </w:r>
      <w:proofErr w:type="gramEnd"/>
      <w:r w:rsidRPr="00AB109F">
        <w:rPr>
          <w:rFonts w:ascii="Times New Roman" w:eastAsia="Times New Roman" w:hAnsi="Times New Roman" w:cs="Times New Roman"/>
          <w:sz w:val="24"/>
          <w:szCs w:val="24"/>
          <w:lang w:eastAsia="en-US"/>
        </w:rPr>
        <w:t>этап спортивной специализации)</w:t>
      </w:r>
      <w:r w:rsidRPr="0000107E">
        <w:rPr>
          <w:rFonts w:ascii="Times New Roman" w:hAnsi="Times New Roman" w:cs="Times New Roman"/>
          <w:sz w:val="24"/>
          <w:szCs w:val="24"/>
        </w:rPr>
        <w:t xml:space="preserve"> </w:t>
      </w:r>
    </w:p>
    <w:p w:rsidR="00880D80" w:rsidRPr="0000107E" w:rsidRDefault="00880D80" w:rsidP="0000107E">
      <w:pPr>
        <w:spacing w:after="0"/>
        <w:jc w:val="both"/>
        <w:rPr>
          <w:rFonts w:ascii="Times New Roman" w:hAnsi="Times New Roman" w:cs="Times New Roman"/>
          <w:sz w:val="24"/>
          <w:szCs w:val="24"/>
        </w:rPr>
      </w:pPr>
      <w:r w:rsidRPr="0000107E">
        <w:rPr>
          <w:rFonts w:ascii="Times New Roman" w:hAnsi="Times New Roman" w:cs="Times New Roman"/>
          <w:i/>
          <w:sz w:val="24"/>
          <w:szCs w:val="24"/>
        </w:rPr>
        <w:t xml:space="preserve">         - 1 год обучения </w:t>
      </w:r>
      <w:r w:rsidRPr="0000107E">
        <w:rPr>
          <w:rFonts w:ascii="Times New Roman" w:hAnsi="Times New Roman" w:cs="Times New Roman"/>
          <w:sz w:val="24"/>
          <w:szCs w:val="24"/>
        </w:rPr>
        <w:t xml:space="preserve">- развитие интереса к занятиям шахматами, изучение сложных комбинаций на сочетание идей, овладение элементарными техническими приемами </w:t>
      </w:r>
      <w:proofErr w:type="spellStart"/>
      <w:r w:rsidRPr="0000107E">
        <w:rPr>
          <w:rFonts w:ascii="Times New Roman" w:hAnsi="Times New Roman" w:cs="Times New Roman"/>
          <w:sz w:val="24"/>
          <w:szCs w:val="24"/>
        </w:rPr>
        <w:t>легкофигурного</w:t>
      </w:r>
      <w:proofErr w:type="spellEnd"/>
      <w:r w:rsidRPr="0000107E">
        <w:rPr>
          <w:rFonts w:ascii="Times New Roman" w:hAnsi="Times New Roman" w:cs="Times New Roman"/>
          <w:sz w:val="24"/>
          <w:szCs w:val="24"/>
        </w:rPr>
        <w:t xml:space="preserve"> эндшпиля, ознакомление с теорией </w:t>
      </w:r>
      <w:proofErr w:type="spellStart"/>
      <w:r w:rsidRPr="0000107E">
        <w:rPr>
          <w:rFonts w:ascii="Times New Roman" w:hAnsi="Times New Roman" w:cs="Times New Roman"/>
          <w:sz w:val="24"/>
          <w:szCs w:val="24"/>
        </w:rPr>
        <w:t>А.Филидора</w:t>
      </w:r>
      <w:proofErr w:type="spellEnd"/>
      <w:r w:rsidRPr="0000107E">
        <w:rPr>
          <w:rFonts w:ascii="Times New Roman" w:hAnsi="Times New Roman" w:cs="Times New Roman"/>
          <w:sz w:val="24"/>
          <w:szCs w:val="24"/>
        </w:rPr>
        <w:t>, усвоение понятия о тренировке и гигиене шахматиста.</w:t>
      </w:r>
    </w:p>
    <w:p w:rsidR="00880D80" w:rsidRPr="0000107E" w:rsidRDefault="00880D80" w:rsidP="0000107E">
      <w:pPr>
        <w:spacing w:after="0"/>
        <w:jc w:val="both"/>
        <w:rPr>
          <w:rFonts w:ascii="Times New Roman" w:hAnsi="Times New Roman" w:cs="Times New Roman"/>
          <w:sz w:val="24"/>
          <w:szCs w:val="24"/>
        </w:rPr>
      </w:pPr>
      <w:r w:rsidRPr="0000107E">
        <w:rPr>
          <w:rFonts w:ascii="Times New Roman" w:hAnsi="Times New Roman" w:cs="Times New Roman"/>
          <w:sz w:val="24"/>
          <w:szCs w:val="24"/>
        </w:rPr>
        <w:t xml:space="preserve">          </w:t>
      </w:r>
      <w:proofErr w:type="gramStart"/>
      <w:r w:rsidRPr="0000107E">
        <w:rPr>
          <w:rFonts w:ascii="Times New Roman" w:hAnsi="Times New Roman" w:cs="Times New Roman"/>
          <w:sz w:val="24"/>
          <w:szCs w:val="24"/>
        </w:rPr>
        <w:t xml:space="preserve">- </w:t>
      </w:r>
      <w:r w:rsidRPr="0000107E">
        <w:rPr>
          <w:rFonts w:ascii="Times New Roman" w:hAnsi="Times New Roman" w:cs="Times New Roman"/>
          <w:i/>
          <w:sz w:val="24"/>
          <w:szCs w:val="24"/>
        </w:rPr>
        <w:t xml:space="preserve">2 год обучения – </w:t>
      </w:r>
      <w:r w:rsidRPr="0000107E">
        <w:rPr>
          <w:rFonts w:ascii="Times New Roman" w:hAnsi="Times New Roman" w:cs="Times New Roman"/>
          <w:sz w:val="24"/>
          <w:szCs w:val="24"/>
        </w:rPr>
        <w:t xml:space="preserve">формирование устойчивого интереса к занятиям шахматами, развитие тактического мышления, приобретение навыков самостоятельной работы над шахматами, ознакомление с приемами атаки в шахматной партии, проблемами центра, углубленное изучение </w:t>
      </w:r>
      <w:proofErr w:type="spellStart"/>
      <w:r w:rsidRPr="0000107E">
        <w:rPr>
          <w:rFonts w:ascii="Times New Roman" w:hAnsi="Times New Roman" w:cs="Times New Roman"/>
          <w:sz w:val="24"/>
          <w:szCs w:val="24"/>
        </w:rPr>
        <w:t>легкофигурных</w:t>
      </w:r>
      <w:proofErr w:type="spellEnd"/>
      <w:r w:rsidRPr="0000107E">
        <w:rPr>
          <w:rFonts w:ascii="Times New Roman" w:hAnsi="Times New Roman" w:cs="Times New Roman"/>
          <w:sz w:val="24"/>
          <w:szCs w:val="24"/>
        </w:rPr>
        <w:t xml:space="preserve"> окончаний и основных технических приемов ладейного эндшпиля, изучение понятия инициативы в дебюте, расширение знаний по истории шахмат, изучение элементарных основ судейства и организации шахматных соревнований.</w:t>
      </w:r>
      <w:proofErr w:type="gramEnd"/>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 </w:t>
      </w:r>
      <w:r w:rsidRPr="0000107E">
        <w:rPr>
          <w:rFonts w:ascii="Times New Roman" w:hAnsi="Times New Roman" w:cs="Times New Roman"/>
          <w:i/>
          <w:sz w:val="24"/>
          <w:szCs w:val="24"/>
        </w:rPr>
        <w:t xml:space="preserve">3 год обучения – </w:t>
      </w:r>
      <w:r w:rsidRPr="0000107E">
        <w:rPr>
          <w:rFonts w:ascii="Times New Roman" w:hAnsi="Times New Roman" w:cs="Times New Roman"/>
          <w:sz w:val="24"/>
          <w:szCs w:val="24"/>
        </w:rPr>
        <w:t xml:space="preserve">расширение полученных знаний, изучение теории </w:t>
      </w:r>
      <w:proofErr w:type="spellStart"/>
      <w:r w:rsidRPr="0000107E">
        <w:rPr>
          <w:rFonts w:ascii="Times New Roman" w:hAnsi="Times New Roman" w:cs="Times New Roman"/>
          <w:sz w:val="24"/>
          <w:szCs w:val="24"/>
        </w:rPr>
        <w:t>В.Стейница</w:t>
      </w:r>
      <w:proofErr w:type="spellEnd"/>
      <w:r w:rsidRPr="0000107E">
        <w:rPr>
          <w:rFonts w:ascii="Times New Roman" w:hAnsi="Times New Roman" w:cs="Times New Roman"/>
          <w:sz w:val="24"/>
          <w:szCs w:val="24"/>
        </w:rPr>
        <w:t>, углубленное изучение темы «Атака на короля», ознакомление с характеристикой современных дебютов, совершенствование в изучение приемов эндшпиля и миттельшпиля, приобретение углубленных знаний о режиме шахматиста и методике тренировки.</w:t>
      </w:r>
    </w:p>
    <w:p w:rsidR="00880D80" w:rsidRPr="0000107E" w:rsidRDefault="00880D80" w:rsidP="0000107E">
      <w:pPr>
        <w:spacing w:after="0" w:line="240" w:lineRule="auto"/>
        <w:jc w:val="both"/>
        <w:rPr>
          <w:rFonts w:ascii="Times New Roman" w:hAnsi="Times New Roman" w:cs="Times New Roman"/>
          <w:sz w:val="24"/>
          <w:szCs w:val="24"/>
        </w:rPr>
      </w:pPr>
      <w:proofErr w:type="gramStart"/>
      <w:r w:rsidRPr="0000107E">
        <w:rPr>
          <w:rFonts w:ascii="Times New Roman" w:hAnsi="Times New Roman" w:cs="Times New Roman"/>
          <w:i/>
          <w:sz w:val="24"/>
          <w:szCs w:val="24"/>
        </w:rPr>
        <w:t xml:space="preserve">- 4 и 5 годы обучения – </w:t>
      </w:r>
      <w:r w:rsidRPr="0000107E">
        <w:rPr>
          <w:rFonts w:ascii="Times New Roman" w:hAnsi="Times New Roman" w:cs="Times New Roman"/>
          <w:sz w:val="24"/>
          <w:szCs w:val="24"/>
        </w:rPr>
        <w:t>совершенствование теоретических знаний</w:t>
      </w:r>
      <w:r w:rsidRPr="0000107E">
        <w:rPr>
          <w:rFonts w:ascii="Times New Roman" w:hAnsi="Times New Roman" w:cs="Times New Roman"/>
          <w:i/>
          <w:sz w:val="24"/>
          <w:szCs w:val="24"/>
        </w:rPr>
        <w:t>,</w:t>
      </w:r>
      <w:r w:rsidRPr="0000107E">
        <w:rPr>
          <w:rFonts w:ascii="Times New Roman" w:hAnsi="Times New Roman" w:cs="Times New Roman"/>
          <w:sz w:val="24"/>
          <w:szCs w:val="24"/>
        </w:rPr>
        <w:t xml:space="preserve"> изучение типовых позиций миттельшпиля, овладение принципами составление дебютного репертуара, углубленное изучение сложных окончаний, овладение глубокими знаниями по истории шахмат, получение сведений о психологической и волевой подготовке, практическая деятельность по организации и судейству шахматных соревнований, получение звания судьи по спорту и инструктора по виду спорта.</w:t>
      </w:r>
      <w:proofErr w:type="gramEnd"/>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Результатом реализации Программы является:</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На этапе начальной подготовки: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формирование устойчивого интереса к занятиям спортом; </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формирование широкого круга двигательных умений и навыков;</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освоение основ техники по виду спорта шахматы;</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всестороннее гармоничное развитие физических качеств;</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укрепление здоровья спортсменов; </w:t>
      </w:r>
    </w:p>
    <w:p w:rsidR="00254B92" w:rsidRPr="0000107E" w:rsidRDefault="00254B92" w:rsidP="0000107E">
      <w:pPr>
        <w:tabs>
          <w:tab w:val="left" w:pos="851"/>
        </w:tabs>
        <w:spacing w:after="0" w:line="240" w:lineRule="auto"/>
        <w:ind w:firstLine="709"/>
        <w:jc w:val="both"/>
        <w:rPr>
          <w:rFonts w:ascii="Times New Roman" w:hAnsi="Times New Roman" w:cs="Times New Roman"/>
          <w:spacing w:val="-3"/>
          <w:sz w:val="24"/>
          <w:szCs w:val="24"/>
        </w:rPr>
      </w:pPr>
      <w:r w:rsidRPr="0000107E">
        <w:rPr>
          <w:rFonts w:ascii="Times New Roman" w:hAnsi="Times New Roman" w:cs="Times New Roman"/>
          <w:sz w:val="24"/>
          <w:szCs w:val="24"/>
        </w:rPr>
        <w:t xml:space="preserve">- отбор </w:t>
      </w:r>
      <w:r w:rsidRPr="0000107E">
        <w:rPr>
          <w:rFonts w:ascii="Times New Roman" w:hAnsi="Times New Roman" w:cs="Times New Roman"/>
          <w:spacing w:val="4"/>
          <w:sz w:val="24"/>
          <w:szCs w:val="24"/>
        </w:rPr>
        <w:t>перспективных юных спортсменов для дальнейших занятий по виду спорта шахматы</w:t>
      </w:r>
      <w:r w:rsidRPr="0000107E">
        <w:rPr>
          <w:rFonts w:ascii="Times New Roman" w:hAnsi="Times New Roman" w:cs="Times New Roman"/>
          <w:spacing w:val="-3"/>
          <w:sz w:val="24"/>
          <w:szCs w:val="24"/>
        </w:rPr>
        <w:t>.</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На тренировочном этапе (этапе спортивной специализации):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повышение уровня общей и специальной физической, технической, тактической и психологической подготовки;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lastRenderedPageBreak/>
        <w:t>- приобретение опыта и стабильность выступления на официальных спортивных соревнованиях по виду спорта шахматы;</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формирование спортивной мотивации;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укрепление здоровья спортсменов.</w:t>
      </w:r>
    </w:p>
    <w:p w:rsidR="00880D80" w:rsidRPr="00195DD1" w:rsidRDefault="00880D80" w:rsidP="00195DD1">
      <w:pPr>
        <w:spacing w:after="0" w:line="240" w:lineRule="auto"/>
        <w:jc w:val="both"/>
        <w:rPr>
          <w:rFonts w:ascii="Times New Roman" w:hAnsi="Times New Roman" w:cs="Times New Roman"/>
          <w:sz w:val="24"/>
          <w:szCs w:val="24"/>
        </w:rPr>
      </w:pPr>
    </w:p>
    <w:p w:rsidR="00880D80" w:rsidRPr="00195DD1" w:rsidRDefault="00195DD1" w:rsidP="0000107E">
      <w:pPr>
        <w:jc w:val="center"/>
        <w:rPr>
          <w:rFonts w:ascii="Times New Roman" w:hAnsi="Times New Roman" w:cs="Times New Roman"/>
          <w:b/>
          <w:sz w:val="28"/>
          <w:szCs w:val="28"/>
        </w:rPr>
      </w:pPr>
      <w:r w:rsidRPr="00195DD1">
        <w:rPr>
          <w:rFonts w:ascii="Times New Roman" w:hAnsi="Times New Roman" w:cs="Times New Roman"/>
          <w:b/>
          <w:sz w:val="28"/>
          <w:szCs w:val="28"/>
        </w:rPr>
        <w:t>3</w:t>
      </w:r>
      <w:r w:rsidR="00880D80" w:rsidRPr="00195DD1">
        <w:rPr>
          <w:rFonts w:ascii="Times New Roman" w:hAnsi="Times New Roman" w:cs="Times New Roman"/>
          <w:b/>
          <w:sz w:val="28"/>
          <w:szCs w:val="28"/>
        </w:rPr>
        <w:t>. МЕТОДИЧЕСКАЯ ЧАСТЬ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Методическая часть программы включает материал по основным видам подготовки шахматистов, его распределение по годам обучения, планирование спортивных результатов, организацию и проведение врачебно-педагогического и психологического контроля, рекомендации по проведению учебно-тренировочных занятий и соревнований, по технике безопасности.</w:t>
      </w:r>
    </w:p>
    <w:p w:rsidR="00880D80" w:rsidRPr="00195DD1" w:rsidRDefault="00880D80" w:rsidP="00CF765E">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Тренер-преподаватель обязан:</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осуществлять всестороннее физкультурное образование обучающихся, выявлять и развивать их  творческие способности;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перед началом занятий провести инструктаж по технике безопасности и правилах поведения обучающихся на тренировочных занятиях;</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при обучении соблюдать принцип доступности и последовательности;</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следить за своевременным прохождение медицинского обследования и предоставлением медицинских справок;</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по данным медицинского осмотра знать уровень психофизических возможностей обучающихся и следить за их состоянием во время проведения занятий;</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комплектовать состав групп и принимать меры по сохранению ее контингента;</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составлять план-конспект занятия и обеспечивать его выполнение;</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проводить учебно-тренировочные занятия в соответствии с расписанием.</w:t>
      </w:r>
    </w:p>
    <w:p w:rsidR="00880D80" w:rsidRPr="00195DD1" w:rsidRDefault="00195DD1" w:rsidP="00CF765E">
      <w:pPr>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Уча</w:t>
      </w:r>
      <w:r w:rsidR="00880D80" w:rsidRPr="00195DD1">
        <w:rPr>
          <w:rFonts w:ascii="Times New Roman" w:hAnsi="Times New Roman" w:cs="Times New Roman"/>
          <w:i/>
          <w:sz w:val="24"/>
          <w:szCs w:val="24"/>
        </w:rPr>
        <w:t>щиеся обязаны:</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приходить на занятия только в дни и часы согласно расписанию;</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выполнять тренировочную программу;</w:t>
      </w:r>
    </w:p>
    <w:p w:rsidR="00CF765E"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своевременно проходить медицинский контроль и иметь справку о прохождении медосмотра.</w:t>
      </w:r>
    </w:p>
    <w:p w:rsidR="00CF765E" w:rsidRDefault="00CF765E" w:rsidP="00CF765E">
      <w:pPr>
        <w:spacing w:after="0" w:line="240" w:lineRule="auto"/>
        <w:ind w:firstLine="426"/>
        <w:jc w:val="center"/>
        <w:rPr>
          <w:rFonts w:ascii="Times New Roman" w:hAnsi="Times New Roman" w:cs="Times New Roman"/>
          <w:sz w:val="24"/>
          <w:szCs w:val="24"/>
        </w:rPr>
      </w:pPr>
    </w:p>
    <w:p w:rsidR="00CF765E" w:rsidRPr="00CF765E" w:rsidRDefault="00CF765E" w:rsidP="00CF765E">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CF765E">
        <w:rPr>
          <w:rFonts w:ascii="Times New Roman" w:hAnsi="Times New Roman" w:cs="Times New Roman"/>
          <w:b/>
          <w:sz w:val="28"/>
          <w:szCs w:val="28"/>
        </w:rPr>
        <w:t xml:space="preserve"> 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1. Строевые упражнения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Построение в шеренгу, колонну (соблюдая определенный интервал и дистанцию). Выполнение команд: «Становись!», «Равняйсь!», «Смирно!», «Отставить!». Расчет группы: по порядку, на первый и второй. Повороты на месте и в движении: направо, налево, кругом. Передвижения: шаг и бег на месте, походный (обычный) шаг, бег, переход с шага на бег и с бега на шаг, изменение длины и частоты шагов. Перестроения: из одной шеренги в две, из колонны по одному в колонну по два, повороты в движении. Размыкание и смыкание: приставными шагами, в движении.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2. Общеразвивающие упражнения без предметов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Для мышц рук и плечевого </w:t>
      </w:r>
      <w:proofErr w:type="spellStart"/>
      <w:r w:rsidRPr="00195DD1">
        <w:rPr>
          <w:rFonts w:ascii="Times New Roman" w:hAnsi="Times New Roman" w:cs="Times New Roman"/>
          <w:sz w:val="24"/>
          <w:szCs w:val="24"/>
          <w:u w:val="single"/>
        </w:rPr>
        <w:t>пояса</w:t>
      </w:r>
      <w:proofErr w:type="gramStart"/>
      <w:r w:rsidRPr="00195DD1">
        <w:rPr>
          <w:rFonts w:ascii="Times New Roman" w:hAnsi="Times New Roman" w:cs="Times New Roman"/>
          <w:sz w:val="24"/>
          <w:szCs w:val="24"/>
          <w:u w:val="single"/>
        </w:rPr>
        <w:t>:</w:t>
      </w:r>
      <w:r w:rsidRPr="00195DD1">
        <w:rPr>
          <w:rFonts w:ascii="Times New Roman" w:hAnsi="Times New Roman" w:cs="Times New Roman"/>
          <w:sz w:val="24"/>
          <w:szCs w:val="24"/>
        </w:rPr>
        <w:t>о</w:t>
      </w:r>
      <w:proofErr w:type="gramEnd"/>
      <w:r w:rsidRPr="00195DD1">
        <w:rPr>
          <w:rFonts w:ascii="Times New Roman" w:hAnsi="Times New Roman" w:cs="Times New Roman"/>
          <w:sz w:val="24"/>
          <w:szCs w:val="24"/>
        </w:rPr>
        <w:t>бновременные</w:t>
      </w:r>
      <w:proofErr w:type="spellEnd"/>
      <w:r w:rsidRPr="00195DD1">
        <w:rPr>
          <w:rFonts w:ascii="Times New Roman" w:hAnsi="Times New Roman" w:cs="Times New Roman"/>
          <w:sz w:val="24"/>
          <w:szCs w:val="24"/>
        </w:rPr>
        <w:t>, попеременные  и последовательные движения в плечевых, локтевых и лучезапястных суставах (сгибание, разгибание, отведение, приведение, повороты, маховые и круговые движения, взмахи и рывковые движения в различных исходных упражнениях, на месте и в движении, сгибание - разгибание рук в упоре лежа.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Для мышц шеи и туловища</w:t>
      </w:r>
      <w:proofErr w:type="gramStart"/>
      <w:r w:rsidRPr="00195DD1">
        <w:rPr>
          <w:rFonts w:ascii="Times New Roman" w:hAnsi="Times New Roman" w:cs="Times New Roman"/>
          <w:sz w:val="24"/>
          <w:szCs w:val="24"/>
          <w:u w:val="single"/>
        </w:rPr>
        <w:t xml:space="preserve"> :</w:t>
      </w:r>
      <w:proofErr w:type="gramEnd"/>
      <w:r w:rsidRPr="00195DD1">
        <w:rPr>
          <w:rFonts w:ascii="Times New Roman" w:hAnsi="Times New Roman" w:cs="Times New Roman"/>
          <w:sz w:val="24"/>
          <w:szCs w:val="24"/>
        </w:rPr>
        <w:t xml:space="preserve"> наклоны (вперед, в сторону, назад), повороты (направо, налево), наклоны с поворотами, вращения.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Для мышц ног: </w:t>
      </w:r>
      <w:r w:rsidRPr="00195DD1">
        <w:rPr>
          <w:rFonts w:ascii="Times New Roman" w:hAnsi="Times New Roman" w:cs="Times New Roman"/>
          <w:sz w:val="24"/>
          <w:szCs w:val="24"/>
        </w:rPr>
        <w:t xml:space="preserve">поднимание и опускание ноги (прямой и согнутой, вперед, в сторону и назад), </w:t>
      </w:r>
      <w:proofErr w:type="gramStart"/>
      <w:r w:rsidRPr="00195DD1">
        <w:rPr>
          <w:rFonts w:ascii="Times New Roman" w:hAnsi="Times New Roman" w:cs="Times New Roman"/>
          <w:sz w:val="24"/>
          <w:szCs w:val="24"/>
        </w:rPr>
        <w:t>сгибание</w:t>
      </w:r>
      <w:proofErr w:type="gramEnd"/>
      <w:r w:rsidRPr="00195DD1">
        <w:rPr>
          <w:rFonts w:ascii="Times New Roman" w:hAnsi="Times New Roman" w:cs="Times New Roman"/>
          <w:sz w:val="24"/>
          <w:szCs w:val="24"/>
        </w:rPr>
        <w:t xml:space="preserve"> и разгибание ног стоя (</w:t>
      </w:r>
      <w:proofErr w:type="spellStart"/>
      <w:r w:rsidRPr="00195DD1">
        <w:rPr>
          <w:rFonts w:ascii="Times New Roman" w:hAnsi="Times New Roman" w:cs="Times New Roman"/>
          <w:sz w:val="24"/>
          <w:szCs w:val="24"/>
        </w:rPr>
        <w:t>полуприсед</w:t>
      </w:r>
      <w:proofErr w:type="spellEnd"/>
      <w:r w:rsidRPr="00195DD1">
        <w:rPr>
          <w:rFonts w:ascii="Times New Roman" w:hAnsi="Times New Roman" w:cs="Times New Roman"/>
          <w:sz w:val="24"/>
          <w:szCs w:val="24"/>
        </w:rPr>
        <w:t xml:space="preserve">, присед, выпад), сидя, лежа, круговые движения (стоя, сидя, лежа), взмахи ногой (вперед, в сторону, назад), подскоки (ноги вместе, врозь, </w:t>
      </w:r>
      <w:proofErr w:type="spellStart"/>
      <w:r w:rsidRPr="00195DD1">
        <w:rPr>
          <w:rFonts w:ascii="Times New Roman" w:hAnsi="Times New Roman" w:cs="Times New Roman"/>
          <w:sz w:val="24"/>
          <w:szCs w:val="24"/>
        </w:rPr>
        <w:t>скрестно</w:t>
      </w:r>
      <w:proofErr w:type="spellEnd"/>
      <w:r w:rsidRPr="00195DD1">
        <w:rPr>
          <w:rFonts w:ascii="Times New Roman" w:hAnsi="Times New Roman" w:cs="Times New Roman"/>
          <w:sz w:val="24"/>
          <w:szCs w:val="24"/>
        </w:rPr>
        <w:t>, на одной ноге), передвижение прыжками на одной и двух ногах.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lastRenderedPageBreak/>
        <w:t xml:space="preserve">Для мышц всего тела: </w:t>
      </w:r>
      <w:r w:rsidRPr="00195DD1">
        <w:rPr>
          <w:rFonts w:ascii="Times New Roman" w:hAnsi="Times New Roman" w:cs="Times New Roman"/>
          <w:sz w:val="24"/>
          <w:szCs w:val="24"/>
        </w:rPr>
        <w:t>сочетание движений различными частями тела (приседания с наклоном вперед и движениями руками, выпады с наклоном туловища, вращение туловища с круговыми движениями руками, посредством сгибания и разгибания ног и др.), упражнения на формирование правильной осанки.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Легкоатлетические упражнения: </w:t>
      </w:r>
      <w:r w:rsidRPr="00195DD1">
        <w:rPr>
          <w:rFonts w:ascii="Times New Roman" w:hAnsi="Times New Roman" w:cs="Times New Roman"/>
          <w:sz w:val="24"/>
          <w:szCs w:val="24"/>
        </w:rPr>
        <w:t xml:space="preserve">ходьба на носках, на пятках, на внутренней, наружной  стороне стопы, в </w:t>
      </w:r>
      <w:proofErr w:type="spellStart"/>
      <w:r w:rsidRPr="00195DD1">
        <w:rPr>
          <w:rFonts w:ascii="Times New Roman" w:hAnsi="Times New Roman" w:cs="Times New Roman"/>
          <w:sz w:val="24"/>
          <w:szCs w:val="24"/>
        </w:rPr>
        <w:t>полуприседе</w:t>
      </w:r>
      <w:proofErr w:type="spellEnd"/>
      <w:r w:rsidRPr="00195DD1">
        <w:rPr>
          <w:rFonts w:ascii="Times New Roman" w:hAnsi="Times New Roman" w:cs="Times New Roman"/>
          <w:sz w:val="24"/>
          <w:szCs w:val="24"/>
        </w:rPr>
        <w:t xml:space="preserve"> и приседе, выпадами, с высоким подниманием бедра, приставными и </w:t>
      </w:r>
      <w:proofErr w:type="spellStart"/>
      <w:r w:rsidRPr="00195DD1">
        <w:rPr>
          <w:rFonts w:ascii="Times New Roman" w:hAnsi="Times New Roman" w:cs="Times New Roman"/>
          <w:sz w:val="24"/>
          <w:szCs w:val="24"/>
        </w:rPr>
        <w:t>скрестными</w:t>
      </w:r>
      <w:proofErr w:type="spellEnd"/>
      <w:r w:rsidRPr="00195DD1">
        <w:rPr>
          <w:rFonts w:ascii="Times New Roman" w:hAnsi="Times New Roman" w:cs="Times New Roman"/>
          <w:sz w:val="24"/>
          <w:szCs w:val="24"/>
        </w:rPr>
        <w:t xml:space="preserve"> шагами, сочетание ходьбы с прыжками. Бег обычный, с высоким подниманием бедра, с подгибанием ноги назад, </w:t>
      </w:r>
      <w:proofErr w:type="spellStart"/>
      <w:r w:rsidRPr="00195DD1">
        <w:rPr>
          <w:rFonts w:ascii="Times New Roman" w:hAnsi="Times New Roman" w:cs="Times New Roman"/>
          <w:sz w:val="24"/>
          <w:szCs w:val="24"/>
        </w:rPr>
        <w:t>скрестным</w:t>
      </w:r>
      <w:proofErr w:type="spellEnd"/>
      <w:r w:rsidRPr="00195DD1">
        <w:rPr>
          <w:rFonts w:ascii="Times New Roman" w:hAnsi="Times New Roman" w:cs="Times New Roman"/>
          <w:sz w:val="24"/>
          <w:szCs w:val="24"/>
        </w:rPr>
        <w:t xml:space="preserve"> шагом вперед и в сторону. Бег на короткие дистанции 30, 60, </w:t>
      </w:r>
      <w:smartTag w:uri="urn:schemas-microsoft-com:office:smarttags" w:element="metricconverter">
        <w:smartTagPr>
          <w:attr w:name="ProductID" w:val="100 метров"/>
        </w:smartTagPr>
        <w:r w:rsidRPr="00195DD1">
          <w:rPr>
            <w:rFonts w:ascii="Times New Roman" w:hAnsi="Times New Roman" w:cs="Times New Roman"/>
            <w:sz w:val="24"/>
            <w:szCs w:val="24"/>
          </w:rPr>
          <w:t>100 метров</w:t>
        </w:r>
      </w:smartTag>
      <w:r w:rsidRPr="00195DD1">
        <w:rPr>
          <w:rFonts w:ascii="Times New Roman" w:hAnsi="Times New Roman" w:cs="Times New Roman"/>
          <w:sz w:val="24"/>
          <w:szCs w:val="24"/>
        </w:rPr>
        <w:t xml:space="preserve"> с низкого и высокого старта, бег по пересеченной местности (кросс), с преодолением различных естественных и искусственных препятствий. Бег с переменной скоростью на различные дистанции. Прыжки в высоту и длину с разбега и с места. Метание гранаты, копья, диска, толкание ядра. Спортивные и подвижные игры.</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Туризм: </w:t>
      </w:r>
      <w:r w:rsidRPr="00195DD1">
        <w:rPr>
          <w:rFonts w:ascii="Times New Roman" w:hAnsi="Times New Roman" w:cs="Times New Roman"/>
          <w:sz w:val="24"/>
          <w:szCs w:val="24"/>
        </w:rPr>
        <w:t>походы, в том числе многодневные. Экскурсии и прогулки в лесу.</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Плавание:</w:t>
      </w:r>
      <w:r w:rsidRPr="00195DD1">
        <w:rPr>
          <w:rFonts w:ascii="Times New Roman" w:hAnsi="Times New Roman" w:cs="Times New Roman"/>
          <w:sz w:val="24"/>
          <w:szCs w:val="24"/>
        </w:rPr>
        <w:t xml:space="preserve"> обучение плаванию различными стилями, приемы спасения утопающих.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3. Общеразвивающие упражнения с предметами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 Со скакалкой: </w:t>
      </w:r>
      <w:r w:rsidRPr="00195DD1">
        <w:rPr>
          <w:rFonts w:ascii="Times New Roman" w:hAnsi="Times New Roman" w:cs="Times New Roman"/>
          <w:sz w:val="24"/>
          <w:szCs w:val="24"/>
        </w:rPr>
        <w:t xml:space="preserve">с короткой – подскоки на одной и двух ногах ног, с ноги на ногу, бег со скакалкой, с длинной – </w:t>
      </w:r>
      <w:proofErr w:type="spellStart"/>
      <w:r w:rsidRPr="00195DD1">
        <w:rPr>
          <w:rFonts w:ascii="Times New Roman" w:hAnsi="Times New Roman" w:cs="Times New Roman"/>
          <w:sz w:val="24"/>
          <w:szCs w:val="24"/>
        </w:rPr>
        <w:t>пробегание</w:t>
      </w:r>
      <w:proofErr w:type="spellEnd"/>
      <w:r w:rsidRPr="00195DD1">
        <w:rPr>
          <w:rFonts w:ascii="Times New Roman" w:hAnsi="Times New Roman" w:cs="Times New Roman"/>
          <w:sz w:val="24"/>
          <w:szCs w:val="24"/>
        </w:rPr>
        <w:t xml:space="preserve"> под вращающейся скакалкой, подскоки на одной и двух ногах.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 гимнастической палкой: </w:t>
      </w:r>
      <w:r w:rsidRPr="00195DD1">
        <w:rPr>
          <w:rFonts w:ascii="Times New Roman" w:hAnsi="Times New Roman" w:cs="Times New Roman"/>
          <w:sz w:val="24"/>
          <w:szCs w:val="24"/>
        </w:rPr>
        <w:t>наклоны и повороты туловища (стоя, сидя, на коленях, лежа), с различными положениями палки (вверх, вперед, вниз, за голову, за спину), перешагивание и перепрыгивание через палку, круты, упражнения с сопротивлением партнера.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 </w:t>
      </w:r>
      <w:proofErr w:type="spellStart"/>
      <w:r w:rsidRPr="00195DD1">
        <w:rPr>
          <w:rFonts w:ascii="Times New Roman" w:hAnsi="Times New Roman" w:cs="Times New Roman"/>
          <w:sz w:val="24"/>
          <w:szCs w:val="24"/>
          <w:u w:val="single"/>
        </w:rPr>
        <w:t>баскетболными</w:t>
      </w:r>
      <w:proofErr w:type="spellEnd"/>
      <w:r w:rsidRPr="00195DD1">
        <w:rPr>
          <w:rFonts w:ascii="Times New Roman" w:hAnsi="Times New Roman" w:cs="Times New Roman"/>
          <w:sz w:val="24"/>
          <w:szCs w:val="24"/>
          <w:u w:val="single"/>
        </w:rPr>
        <w:t xml:space="preserve"> мячами:</w:t>
      </w:r>
      <w:r w:rsidRPr="00195DD1">
        <w:rPr>
          <w:rFonts w:ascii="Times New Roman" w:hAnsi="Times New Roman" w:cs="Times New Roman"/>
          <w:sz w:val="24"/>
          <w:szCs w:val="24"/>
        </w:rPr>
        <w:t xml:space="preserve"> броски из различных положений: сидя, стоя, лежа, броски одной и двумя руками, броски из-за головы, сбоку, снизу, ведение мяча с постепенным ускорением движения, броски в корзину одной, двумя руками, с места ив движении, игровые упражнения, эстафеты с мячами.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 набивными мячами (вес от 1 до </w:t>
      </w:r>
      <w:smartTag w:uri="urn:schemas-microsoft-com:office:smarttags" w:element="metricconverter">
        <w:smartTagPr>
          <w:attr w:name="ProductID" w:val="2 кг"/>
        </w:smartTagPr>
        <w:r w:rsidRPr="00195DD1">
          <w:rPr>
            <w:rFonts w:ascii="Times New Roman" w:hAnsi="Times New Roman" w:cs="Times New Roman"/>
            <w:sz w:val="24"/>
            <w:szCs w:val="24"/>
            <w:u w:val="single"/>
          </w:rPr>
          <w:t>2 кг</w:t>
        </w:r>
      </w:smartTag>
      <w:r w:rsidRPr="00195DD1">
        <w:rPr>
          <w:rFonts w:ascii="Times New Roman" w:hAnsi="Times New Roman" w:cs="Times New Roman"/>
          <w:sz w:val="24"/>
          <w:szCs w:val="24"/>
          <w:u w:val="single"/>
        </w:rPr>
        <w:t>):</w:t>
      </w:r>
      <w:r w:rsidRPr="00195DD1">
        <w:rPr>
          <w:rFonts w:ascii="Times New Roman" w:hAnsi="Times New Roman" w:cs="Times New Roman"/>
          <w:sz w:val="24"/>
          <w:szCs w:val="24"/>
        </w:rPr>
        <w:t xml:space="preserve"> сгибание и разгибание рук, круговые движения руками, сочетание движений руками с движением туловища, броски вверх и ловля с поворотом и приседанием, перебрасывание мяча по кругу и вдвоем из различных исходных положений (стоя, сидя, лежа), переноска мяча, броски ногами, эстафеты и игры с мячом.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4. Дыхательная гимнастика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1-ое упражнение.</w:t>
      </w:r>
      <w:r w:rsidRPr="00195DD1">
        <w:rPr>
          <w:rFonts w:ascii="Times New Roman" w:hAnsi="Times New Roman" w:cs="Times New Roman"/>
          <w:sz w:val="24"/>
          <w:szCs w:val="24"/>
        </w:rPr>
        <w:t xml:space="preserve"> В движении шагом выполняется полный, глубокий вдох на протяжении 4-х шагов, руки свободно опущены вниз. После произвольного полного вдоха и короткого отдыха (3-5 шагов) упражнение повторяется. В том же порядке вдох выполняется дважды на 6, 8, 10 и 12 шагов. Постепенно от занятия к занятию продолжительность вдоха увеличивается. Через некоторое время спортсмен довольно легко выполняет серии вдохов на 8,12, 16, 20 и более шагов.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2-ое упражнение.</w:t>
      </w:r>
      <w:r w:rsidRPr="00195DD1">
        <w:rPr>
          <w:rFonts w:ascii="Times New Roman" w:hAnsi="Times New Roman" w:cs="Times New Roman"/>
          <w:sz w:val="24"/>
          <w:szCs w:val="24"/>
        </w:rPr>
        <w:t xml:space="preserve"> В движении шагом выполняется полный глубокий вдох на протяжении 4 шагов. Последующий полный выдох выполняется дважды на 6, 8, 10 и 12 шагов. Через несколько занятий  продолжительность выдоха доводиться до 16 шагов. Выдох должен быть непрерывным и максимально полным. В конце выдоха плечи опущены, голова наклонена вперед.</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3-е упражнение.</w:t>
      </w:r>
      <w:r w:rsidRPr="00195DD1">
        <w:rPr>
          <w:rFonts w:ascii="Times New Roman" w:hAnsi="Times New Roman" w:cs="Times New Roman"/>
          <w:sz w:val="24"/>
          <w:szCs w:val="24"/>
        </w:rPr>
        <w:t xml:space="preserve"> Стоя, вытянув руки вверх, прогнуться, сделать полный глубокий вдох. Руки опустить резко вниз, сделать дополнительный короткий вдох. В этом упражнении спортсмен должен почувствовать, что при опускании рук создались дополнительные условия для вдоха и это позволило вдохнуть дополнительную порцию воздуха. Упражнение выполняется 6-8 раз.</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4-е упражнение.</w:t>
      </w:r>
      <w:r w:rsidRPr="00195DD1">
        <w:rPr>
          <w:rFonts w:ascii="Times New Roman" w:hAnsi="Times New Roman" w:cs="Times New Roman"/>
          <w:sz w:val="24"/>
          <w:szCs w:val="24"/>
        </w:rPr>
        <w:t xml:space="preserve">  Выполняется в движении или на  стоя  на месте. Исходное положение: руки опущены вдоль туловища, мышцы плечевого пояса расслаблены, голова слегка наклонена вперед. Спортсмен делает максимально глубокий вдох, затем поднимаясь на носки, поднимая руки через стороны вверх и слегка прогибаясь, продолжает вдох. Спокойно выдыхает. Упражнение повторяется 6-8 раз.</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Эффективность дыхательных упражнений очень велика, даже если им уделять в день по 5-6 минут. Улучшение в системе дыхания наступает уже через несколько занятий. Дыхание </w:t>
      </w:r>
      <w:r w:rsidRPr="00195DD1">
        <w:rPr>
          <w:rFonts w:ascii="Times New Roman" w:hAnsi="Times New Roman" w:cs="Times New Roman"/>
          <w:sz w:val="24"/>
          <w:szCs w:val="24"/>
        </w:rPr>
        <w:lastRenderedPageBreak/>
        <w:t xml:space="preserve">становится более глубоким и более редким. Жизненная емкость легких часто уже за 2-3 месяца систематических занятий увеличивается на 400-600 </w:t>
      </w:r>
      <w:proofErr w:type="spellStart"/>
      <w:r w:rsidRPr="00195DD1">
        <w:rPr>
          <w:rFonts w:ascii="Times New Roman" w:hAnsi="Times New Roman" w:cs="Times New Roman"/>
          <w:sz w:val="24"/>
          <w:szCs w:val="24"/>
        </w:rPr>
        <w:t>куб.см</w:t>
      </w:r>
      <w:proofErr w:type="spellEnd"/>
      <w:r w:rsidRPr="00195DD1">
        <w:rPr>
          <w:rFonts w:ascii="Times New Roman" w:hAnsi="Times New Roman" w:cs="Times New Roman"/>
          <w:sz w:val="24"/>
          <w:szCs w:val="24"/>
        </w:rPr>
        <w:t>. Упражнения рекомендуется выполнять на свежем воздухе. Дыхательную гимнастику рекомендуется сочетать с гигиеническими процедурами и закаливанием.</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CF765E" w:rsidRDefault="00195DD1" w:rsidP="00CF765E">
      <w:pPr>
        <w:spacing w:after="0" w:line="240" w:lineRule="auto"/>
        <w:ind w:firstLine="426"/>
        <w:jc w:val="center"/>
        <w:rPr>
          <w:rFonts w:ascii="Times New Roman" w:hAnsi="Times New Roman" w:cs="Times New Roman"/>
          <w:b/>
          <w:sz w:val="24"/>
          <w:szCs w:val="24"/>
        </w:rPr>
      </w:pPr>
      <w:r w:rsidRPr="00CF765E">
        <w:rPr>
          <w:rFonts w:ascii="Times New Roman" w:hAnsi="Times New Roman" w:cs="Times New Roman"/>
          <w:b/>
          <w:sz w:val="24"/>
          <w:szCs w:val="24"/>
        </w:rPr>
        <w:t>3</w:t>
      </w:r>
      <w:r w:rsidR="00CF765E" w:rsidRPr="00CF765E">
        <w:rPr>
          <w:rFonts w:ascii="Times New Roman" w:hAnsi="Times New Roman" w:cs="Times New Roman"/>
          <w:b/>
          <w:sz w:val="24"/>
          <w:szCs w:val="24"/>
        </w:rPr>
        <w:t>.2</w:t>
      </w:r>
      <w:r w:rsidR="00880D80" w:rsidRPr="00CF765E">
        <w:rPr>
          <w:rFonts w:ascii="Times New Roman" w:hAnsi="Times New Roman" w:cs="Times New Roman"/>
          <w:b/>
          <w:sz w:val="24"/>
          <w:szCs w:val="24"/>
        </w:rPr>
        <w:t>. ТЕОРЕТИЧЕСКАЯ ПОДГОТОВКА</w:t>
      </w:r>
    </w:p>
    <w:p w:rsidR="00962954" w:rsidRPr="00CF765E" w:rsidRDefault="00962954" w:rsidP="00CF765E">
      <w:pPr>
        <w:spacing w:after="0" w:line="240" w:lineRule="auto"/>
        <w:ind w:firstLine="426"/>
        <w:jc w:val="center"/>
        <w:rPr>
          <w:rFonts w:ascii="Times New Roman" w:hAnsi="Times New Roman" w:cs="Times New Roman"/>
          <w:b/>
          <w:sz w:val="24"/>
          <w:szCs w:val="24"/>
        </w:rPr>
      </w:pP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Теоретическая подготовка проводится в форме бесед, лекций.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В зависимости от конкретных условий работы в план можно вносит коррективы.</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b/>
          <w:i/>
          <w:sz w:val="24"/>
          <w:szCs w:val="24"/>
        </w:rPr>
        <w:t>Физическая культура и спорт в России</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Понятие о физической культуре. Физическая культура, как составная часть гармоничного развития личности. Задачи физического воспитания: укрепление здоровья, всестороннее развитие человека.</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Единая Всероссийская спортивная классификация. Разрядные нормы и требования по шахматам. Почетные спортивные звания.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формы организации занятий в детско-юношеской спортивной школе.</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Всероссийские соревнования для обучающихся, спартакиады, всероссийский турнир школьных команд «Белая ладья». Международные связи российских шахматистов.</w:t>
      </w:r>
    </w:p>
    <w:p w:rsidR="00880D80" w:rsidRPr="00195DD1" w:rsidRDefault="00880D80" w:rsidP="00CF765E">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b/>
          <w:i/>
          <w:sz w:val="24"/>
          <w:szCs w:val="24"/>
        </w:rPr>
        <w:t>Шахматный кодекс России. Судейство и организация соревнований</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Правила шахматной игры. Первоначальные понятия. Нотация. Турнирная дисциплина, правило «тронул – ходи», требования записи турнирной партии.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положения шахматного кодекса.</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спортивных соревнований и их место в учебно-тренировочном процессе. Судейство на соревнованиях. Воспитательная роль судьи.</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Виды соревнований: личные, командные, лично-командные, официальные, товарищеские. Системы проведения соревнований: круговая, олимпийская, швейцарская.</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Контроль времени на обдумывание ходов в партии. Таблица очередности игры в соревнованиях. Правило определения цвета фигур. </w:t>
      </w:r>
    </w:p>
    <w:p w:rsidR="00880D80"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Организация и проведение шахматных соревнований. Положение о соревнованиях. Регламент. Подготовка место соревнований. Порядок открытия и закрытия соревнований. Порядок оформления отчета о соревнованиях. Зачет по судейству и организации соревнований. Инструкторская и судейская практика.</w:t>
      </w:r>
    </w:p>
    <w:p w:rsidR="001C7A2F" w:rsidRPr="00195DD1" w:rsidRDefault="001C7A2F" w:rsidP="00CF765E">
      <w:pPr>
        <w:spacing w:after="0" w:line="240" w:lineRule="auto"/>
        <w:ind w:firstLine="426"/>
        <w:jc w:val="both"/>
        <w:rPr>
          <w:rFonts w:ascii="Times New Roman" w:hAnsi="Times New Roman" w:cs="Times New Roman"/>
          <w:b/>
          <w:i/>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Исторический обзор развития шахмат</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Происхождение шахмат. Легенда о радже и мудреце. Распространение шахмат на Востоке.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Проникновение шахмат в Европу. Реформа шахмат. Шахматные трактаты. Запрет шахмат церковью.</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Испанские и итальянские шахматисты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веков. Ранняя итальянская школа. Шахматы как придворная игра.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Выдающиеся зарубежные шахматисты. Выдающиеся советские шахматисты. Творчество Роберта Фишера, Анатолия Карпова, Гарри Каспарова. Молодые зарубежные и российские шахматисты.</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Дебют</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Определение дебюта как подготовительной стадии к борьбе в середине игры. Классификация дебютов. Основные принципы разыгрывания дебютов. Мобилизация фигур. Борьба за центр. Безопасность короля. Значение флангов. Дебютный захват центра с флангов. Подрыв центра. План в дебюте. Оценка позиции в дебюте. Связь дебюта с миттельшпилем. Понятие инициативы в дебюте. Жертва пешки в дебюте за инициативу. Гамбиты.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Эволюция взглядов на дебютную теорию. Характеристика современных дебютов.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Методы работы над дебютами. Принципы составления дебютного репертуара. Понятие дебютной новинки. Концентрический метод изучения дебютных схем. Стратегия идеи основных дебютных схем.</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Миттельшпиль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тактике. Понятие о комбинации. Основные тактические приемы. Связка, </w:t>
      </w:r>
      <w:proofErr w:type="spellStart"/>
      <w:r w:rsidRPr="00195DD1">
        <w:rPr>
          <w:rFonts w:ascii="Times New Roman" w:hAnsi="Times New Roman" w:cs="Times New Roman"/>
          <w:sz w:val="24"/>
          <w:szCs w:val="24"/>
        </w:rPr>
        <w:t>полусвязка</w:t>
      </w:r>
      <w:proofErr w:type="spellEnd"/>
      <w:r w:rsidRPr="00195DD1">
        <w:rPr>
          <w:rFonts w:ascii="Times New Roman" w:hAnsi="Times New Roman" w:cs="Times New Roman"/>
          <w:sz w:val="24"/>
          <w:szCs w:val="24"/>
        </w:rPr>
        <w:t>, двойной шах, скрытое нападение, вскрытый шах, двойной шах, отвлечение, завлечение. Размен.</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с мотивами «спертого мата», использование слабости первой (последней) горизонтали, разрушение пешечного прикрытия короля, освобождение поля и линии, перекрытия, блокировки, превращение пешки, уничтожение защиты.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как совокупность элементарных тактических идей. Сложные комбинации на сочетание идей.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в шахматной партии. Инициатива и темп в атаке. Атака пешками. Атака фигурами.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фигурная атака. Атака в дебюте, миттельшпиле, эндшпиле. Атака на короля. Атака на </w:t>
      </w:r>
      <w:proofErr w:type="spellStart"/>
      <w:r w:rsidRPr="00195DD1">
        <w:rPr>
          <w:rFonts w:ascii="Times New Roman" w:hAnsi="Times New Roman" w:cs="Times New Roman"/>
          <w:sz w:val="24"/>
          <w:szCs w:val="24"/>
        </w:rPr>
        <w:t>нерокировавшегося</w:t>
      </w:r>
      <w:proofErr w:type="spellEnd"/>
      <w:r w:rsidRPr="00195DD1">
        <w:rPr>
          <w:rFonts w:ascii="Times New Roman" w:hAnsi="Times New Roman" w:cs="Times New Roman"/>
          <w:sz w:val="24"/>
          <w:szCs w:val="24"/>
        </w:rPr>
        <w:t xml:space="preserve"> короля. Атака короля при односторонних и разносторонних рокировках. Контрудар в центре в ответ на фланговую атаку. Защита в шахматной партии. О роли защиты в шахматной партии. Пассивная и активная защиты. Требования к защите: определение момента, с которого необходимо переходить к защите, составление плана защиты, перегруппировка сил, экономизм в защитительных мероприятиях. Тенденция перехода в контратаку.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и тактическая защита. Приемы тактической защиты: отражение непосредственных угроз, неожиданные тактические удары, ловушки.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Типичные комбинации в дебюте, миттельшпиле, эндшпиле.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Определение стратегии. Элементы стратегии, оценки позиции, выбора плана. Принцип реализации материального преимущества. Простейшие принципы разыгрывания середины игры: целесообразность в развитии фигур, мобилизация сил, определение ближайших и последующих задач. План игры. Оценка позиции.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Центр. Централизация. Открытые и полуоткрытые линии. Тяжелые фигуры на открытых и полуоткрытых линиях. </w:t>
      </w:r>
      <w:proofErr w:type="spellStart"/>
      <w:r w:rsidRPr="00195DD1">
        <w:rPr>
          <w:rFonts w:ascii="Times New Roman" w:hAnsi="Times New Roman" w:cs="Times New Roman"/>
          <w:sz w:val="24"/>
          <w:szCs w:val="24"/>
        </w:rPr>
        <w:t>Фортпост</w:t>
      </w:r>
      <w:proofErr w:type="spellEnd"/>
      <w:r w:rsidRPr="00195DD1">
        <w:rPr>
          <w:rFonts w:ascii="Times New Roman" w:hAnsi="Times New Roman" w:cs="Times New Roman"/>
          <w:sz w:val="24"/>
          <w:szCs w:val="24"/>
        </w:rPr>
        <w:t>. Вторжение в седьмую горизонталь.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Проблема центра. Закрытый пешечный центр. Пешечный клин. Подвижный пешечный центр. Пешечный прорыв в центре и образование проходной пешки.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фигурный центр, открытый центр. Центр и фланги. Осада центров с флангов в миттельшпиле. Роль центра при фланговых операциях. Борьба с образованием у противника пешечного центра.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Подвижность слона и коня в миттельшпиле. Слабые и сильные поля. Слабость комплекса полей. Пешечные слабости. Теория «островков». Создание слабости в лагере противника.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Пешечный перевес: в центре, на ферзевом фланге, на королевском фланге. Пешечные цепи. Блокада пешки и пешечной цепи. Пешечный прорыв. Размен как средство получения перевеса. Преимущество двух слонов.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атака при разноцветных слонах, по большой диагонали, пешечного меньшинства. Приемы стратегической защиты: 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Компенсация за ферзя. Ладью, легкую фигуру.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инициатива. Изолированные и висячие пешки.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Позиционная жертва: пешки, качества. Игра на двух флангах. Маневренная борьба в закрытых позициях. Типовые позиции.</w:t>
      </w:r>
    </w:p>
    <w:p w:rsidR="00962954" w:rsidRDefault="00880D80" w:rsidP="001C7A2F">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 xml:space="preserve">          Понятие схемы как плана сторон в типовых позициях, получающихся из определенных дебютных систем.</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Эндшпиль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Определение эндшпиля. Роль короля в эндшпиле. Активность фигур в эндшпиле. </w:t>
      </w:r>
      <w:proofErr w:type="spellStart"/>
      <w:r w:rsidRPr="00195DD1">
        <w:rPr>
          <w:rFonts w:ascii="Times New Roman" w:hAnsi="Times New Roman" w:cs="Times New Roman"/>
          <w:sz w:val="24"/>
          <w:szCs w:val="24"/>
        </w:rPr>
        <w:t>Матование</w:t>
      </w:r>
      <w:proofErr w:type="spellEnd"/>
      <w:r w:rsidRPr="00195DD1">
        <w:rPr>
          <w:rFonts w:ascii="Times New Roman" w:hAnsi="Times New Roman" w:cs="Times New Roman"/>
          <w:sz w:val="24"/>
          <w:szCs w:val="24"/>
        </w:rPr>
        <w:t xml:space="preserve"> одного короля.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Пешечные окончания. Систематизация пешечных окончаний по тематическому содержанию. Основные идеи и технические приемы в пешечных окончаниях: правило квадрата, оппозиция, виды оппозиции, король и пешка против короля, защищенная и отдаленная проходные пешки, игра королей с двойной целью, «треугольник», прорыв, сочетание угроз, поля соответствия.</w:t>
      </w:r>
    </w:p>
    <w:p w:rsidR="00880D80" w:rsidRPr="00195DD1" w:rsidRDefault="00880D80" w:rsidP="00195DD1">
      <w:pPr>
        <w:spacing w:after="0" w:line="240" w:lineRule="auto"/>
        <w:ind w:firstLine="426"/>
        <w:jc w:val="both"/>
        <w:rPr>
          <w:rFonts w:ascii="Times New Roman" w:hAnsi="Times New Roman" w:cs="Times New Roman"/>
          <w:sz w:val="24"/>
          <w:szCs w:val="24"/>
        </w:rPr>
      </w:pPr>
      <w:proofErr w:type="spellStart"/>
      <w:r w:rsidRPr="00195DD1">
        <w:rPr>
          <w:rFonts w:ascii="Times New Roman" w:hAnsi="Times New Roman" w:cs="Times New Roman"/>
          <w:sz w:val="24"/>
          <w:szCs w:val="24"/>
        </w:rPr>
        <w:t>Многопешечные</w:t>
      </w:r>
      <w:proofErr w:type="spellEnd"/>
      <w:r w:rsidRPr="00195DD1">
        <w:rPr>
          <w:rFonts w:ascii="Times New Roman" w:hAnsi="Times New Roman" w:cs="Times New Roman"/>
          <w:sz w:val="24"/>
          <w:szCs w:val="24"/>
        </w:rPr>
        <w:t xml:space="preserve"> окончания. Реализация лишней пешки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Сложные пешечные окончания. Ферзь против пешки. Слон против пешки. Конь против пешки.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Коневые окончания. Слоновые окончания. Одноцветные и разноцветные слоны. Сравнительная сила слона и коня в эндшпиле.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Ладейные окончания. Ладья против пешек. Ладья с пешкой против ладьи. Ладья и крайняя пешка против ладьи. Активность короля и ладьи в ладейных окончаниях. Сложные ладейные окончания.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Ферзевые окончания. Компенсация за ферзя, ладью и легкую фигуру. Ладья против легких фигур. Ладья и слон против ладьи.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Проблема перехода из миттельшпиля в эндшпиль. Переход из дебюта в эндшпиль. Сложные окончания.</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Основы методики тренировки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об обучении и тренировке. Формы и методы тренировки шахматиста. Тренировка как процесс всесторонней подготовки шахматиста и приобретение им специальных знаний, навыков и качеств. Тренировочная нагрузка и работоспособность. Система восстановительных мероприятий.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требования, предъявляемые к организации учебно-тренировочного процесса.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учебно-тренировочных занятий перед соревнованиями. Индивидуальный план и график тренировочных занятий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Закономерности тренировки шахматиста: совершенствование, как многолетний тренировочный процесс, перспективное и годовое планирование, периодизация спортивной тренировки, общая подготовка (физическая, морально-волевая и психологическая, специальная выносливость), специальная подготовка (отработанный дебютный репертуар, наличие наигранных схем, знание основных </w:t>
      </w:r>
      <w:proofErr w:type="spellStart"/>
      <w:r w:rsidRPr="00195DD1">
        <w:rPr>
          <w:rFonts w:ascii="Times New Roman" w:hAnsi="Times New Roman" w:cs="Times New Roman"/>
          <w:sz w:val="24"/>
          <w:szCs w:val="24"/>
        </w:rPr>
        <w:t>эндшпильных</w:t>
      </w:r>
      <w:proofErr w:type="spellEnd"/>
      <w:r w:rsidRPr="00195DD1">
        <w:rPr>
          <w:rFonts w:ascii="Times New Roman" w:hAnsi="Times New Roman" w:cs="Times New Roman"/>
          <w:sz w:val="24"/>
          <w:szCs w:val="24"/>
        </w:rPr>
        <w:t xml:space="preserve"> позиций, быстрый и безошибочный расчет вариантов).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совершенствования подготовки шахматистов: усвоение шахматной культуры (наследие прошлого и современные достижения), развитие комбинационного зрения и позитивного чутья, совершенствование счетных и оценочных способностей, изучение принципов экономического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Спортивный режим и физическая подготовка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Краткие сведения о строении организма человека. Ведущая роль центральной нервной системы в деятельности всего организма. Влияние занятий физическими упражнениями на центральную нервную систему.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гигиене. Краткая характеристика гигиены физических упражнений и спорта. Личная гигиена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Закаливание. Роль закаливания в деле предупреждения инфекционных и простудных заболеваний. Средства закаливания и методика их применения. Использование естественных факторов природы (солнце, воздух, вода) в целях закаливания организма.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питания как фактора обеспечения и укрепления здоровья. Понятие об основном обмене, об энергетических тратах при различных физических и умственных </w:t>
      </w:r>
      <w:r w:rsidRPr="00195DD1">
        <w:rPr>
          <w:rFonts w:ascii="Times New Roman" w:hAnsi="Times New Roman" w:cs="Times New Roman"/>
          <w:sz w:val="24"/>
          <w:szCs w:val="24"/>
        </w:rPr>
        <w:lastRenderedPageBreak/>
        <w:t>нагрузках и восстановлении. Понятие  о калорийности. Вредное воздействие курения и употребления спиртных напитков на здоровье и работоспособность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Гигиенические основы режима труда, отдыха, занятий спортом. Значение правильного режима для юного спортсмена. Место ежедневной утренней гимнастики и водных процедур в режиме дня шахматиста. Режим сна и питания шахматиста. Двигательная активность шахматиста. Требования к режиму шахматиста. Режим шахматиста во время соревнований. Врачебный контроль за физической подготовкой шахматиста. Содержание врачебного контроля и самоконтроля. Порядок осуществления врачебного контроля в детско-юношеской спортивной школе.</w:t>
      </w:r>
    </w:p>
    <w:p w:rsidR="00880D80" w:rsidRPr="00195DD1" w:rsidRDefault="00880D80" w:rsidP="00195DD1">
      <w:pPr>
        <w:tabs>
          <w:tab w:val="left" w:pos="2265"/>
        </w:tabs>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ab/>
      </w:r>
      <w:r w:rsidRPr="00195DD1">
        <w:rPr>
          <w:rFonts w:ascii="Times New Roman" w:hAnsi="Times New Roman" w:cs="Times New Roman"/>
          <w:b/>
          <w:i/>
          <w:sz w:val="24"/>
          <w:szCs w:val="24"/>
        </w:rPr>
        <w:t>Российская и зарубежная шахматная литература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шахматной литературы для совершенствования шахматиста.  Обзор мировой шахматной литературы: первые рукописи, средневековые трактаты, первые книги и журналы, литература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веков, современная литература.</w:t>
      </w:r>
    </w:p>
    <w:p w:rsidR="00880D80"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Шахматные журналы и турнирные сборники партий крупнейших соревнований. Обзор крупнейших соревнований. Обзор современной литературы (периодика, специальные издания, тематические серии). Методика работы с шахматной литературой. Принцип составления учебной и дебютной картотеки.</w:t>
      </w:r>
    </w:p>
    <w:p w:rsidR="00CF765E" w:rsidRDefault="00CF765E" w:rsidP="00195DD1">
      <w:pPr>
        <w:spacing w:after="0" w:line="240" w:lineRule="auto"/>
        <w:ind w:firstLine="426"/>
        <w:jc w:val="both"/>
        <w:rPr>
          <w:rFonts w:ascii="Times New Roman" w:hAnsi="Times New Roman" w:cs="Times New Roman"/>
          <w:sz w:val="24"/>
          <w:szCs w:val="24"/>
        </w:rPr>
      </w:pPr>
    </w:p>
    <w:p w:rsidR="00CF765E" w:rsidRPr="00962954" w:rsidRDefault="00CF765E" w:rsidP="00CF765E">
      <w:pPr>
        <w:spacing w:after="0" w:line="240" w:lineRule="auto"/>
        <w:ind w:firstLine="426"/>
        <w:jc w:val="center"/>
        <w:rPr>
          <w:rFonts w:ascii="Times New Roman" w:hAnsi="Times New Roman" w:cs="Times New Roman"/>
          <w:b/>
          <w:i/>
          <w:sz w:val="24"/>
          <w:szCs w:val="24"/>
        </w:rPr>
      </w:pPr>
      <w:r w:rsidRPr="00962954">
        <w:rPr>
          <w:rFonts w:ascii="Times New Roman" w:hAnsi="Times New Roman" w:cs="Times New Roman"/>
          <w:b/>
          <w:i/>
          <w:sz w:val="24"/>
          <w:szCs w:val="24"/>
        </w:rPr>
        <w:t>ПРОГРАММНЫЕ ТРЕБОВАНИЯ ПО ГОДАМ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Группа начальной подготовки 1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физической культуре.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Шахматный кодекс в России.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Правила шахматной игры. Первоначальные понятия. Нотация. Турнирная дисциплина, правило «тронул - ходи», требование записи турнирной партии.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Шахматы в культуре стран Арабского Халифата. Проникновение шахмат в Европу. Реформа шахмат. Шахматные трактаты. Запрет шахмат церковью.</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Классификация дебютов. Значение флангов в дебюте. Захват центра с флангов. Прорыв центра. Гамбиты. Стратегические идеи гамбита Эванса, венской партии, королевского гамбита.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с мотивом  «спертого мата», использование  слабости последней горизонтали, разрушение пешечного центра, освобождение поля, линии, перекрытия, блокировки, превращения пешки, уничтожения защиты. План игры. Оценка позиции. Центр, централизация. Открытые и полуоткрытые линии. Тяжелые фигуры на открытых и полуоткрытых линиях.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Пешечные окончания. Король и пешка против короля и пешки. Король и пешка против короля и двух пешек. Отдаленная проходная пешка. Пешечный прорыв. Слон против пешки. Коневые окончания. Король, конь и пешка против короля. Слоновые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Краткие сведения о строении организма человека. Ведущая роль центральной нервной системы в деятельности всего организма.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Нормативные требования для перевода в группу начальной подготовки 2 года обучения.</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основы шахматного кодекса, уметь записывать партию. Определять цвет полей шахматной доски по названным координатам «вслепую».</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историю вопроса о происхождении шахмат и распространения их на Востоке.</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знания простейших дебютных принципов.</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Уметь определять названия и идеи основных тактических приемов.</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простейшими принципами реализации материального преимущества.</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Уметь ставить мат одинокому королю: ферзем, ладьей, двумя слонами.</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Участвовать в квалификационных турнирах.</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Нормативные требования для перевода в группу начальной подготовки 3 года обучения.</w:t>
      </w:r>
    </w:p>
    <w:p w:rsidR="00CF765E" w:rsidRPr="00195DD1" w:rsidRDefault="00CF765E" w:rsidP="00CF765E">
      <w:pPr>
        <w:numPr>
          <w:ilvl w:val="0"/>
          <w:numId w:val="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правила игры с использованием шахматных часов.                                                                                                   </w:t>
      </w:r>
    </w:p>
    <w:p w:rsidR="00CF765E" w:rsidRPr="00195DD1" w:rsidRDefault="00CF765E" w:rsidP="00CF765E">
      <w:pPr>
        <w:numPr>
          <w:ilvl w:val="0"/>
          <w:numId w:val="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историю вопроса о реформе шахмат в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 xml:space="preserve"> – </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веках.                          </w:t>
      </w:r>
    </w:p>
    <w:p w:rsidR="00CF765E" w:rsidRPr="00195DD1" w:rsidRDefault="00CF765E" w:rsidP="00CF765E">
      <w:pPr>
        <w:numPr>
          <w:ilvl w:val="0"/>
          <w:numId w:val="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знания стратегических идей некоторых дебютных систем (итальянская, испанская партия).</w:t>
      </w:r>
    </w:p>
    <w:p w:rsidR="00CF765E" w:rsidRPr="00195DD1" w:rsidRDefault="00CF765E" w:rsidP="00CF765E">
      <w:pPr>
        <w:numPr>
          <w:ilvl w:val="0"/>
          <w:numId w:val="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умение осуществлять простые шахматные приемы (комбинации) в пределах двух-трех ходов.</w:t>
      </w:r>
    </w:p>
    <w:p w:rsidR="00CF765E" w:rsidRPr="00195DD1" w:rsidRDefault="00CF765E" w:rsidP="00CF765E">
      <w:pPr>
        <w:numPr>
          <w:ilvl w:val="0"/>
          <w:numId w:val="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Участвовать в квалификационных турнирах.</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Группа начальной подготовки 2-3 годов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Вопросы развития физической культуры и спорта в стране. Краткий обзор развития шахмат в стране и в мире.</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 xml:space="preserve">Шахматный кодекс в России. Судейство и организация соревнований.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Судейство и организация соревнований. Основные положения шахматного кодекса. Значение спортивных соревнований и их место в учебно-тренировочном процессе.</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Испанские и итальянские шахматисты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 xml:space="preserve"> – </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веков. Ранняя итальянская школа. </w:t>
      </w:r>
      <w:proofErr w:type="spellStart"/>
      <w:r w:rsidRPr="00195DD1">
        <w:rPr>
          <w:rFonts w:ascii="Times New Roman" w:hAnsi="Times New Roman" w:cs="Times New Roman"/>
          <w:sz w:val="24"/>
          <w:szCs w:val="24"/>
        </w:rPr>
        <w:t>Калабриец</w:t>
      </w:r>
      <w:proofErr w:type="spellEnd"/>
      <w:r w:rsidRPr="00195DD1">
        <w:rPr>
          <w:rFonts w:ascii="Times New Roman" w:hAnsi="Times New Roman" w:cs="Times New Roman"/>
          <w:sz w:val="24"/>
          <w:szCs w:val="24"/>
        </w:rPr>
        <w:t xml:space="preserve"> Греко. Шахматы как придворная игра.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Гамбит Эванса, венская партия, королевский гамбит. Стратегические идеи новоиндийской защиты, каталонского начала.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Типичные комбинации в миттельшпиле. Стратегическая инициатива. Изолированные и висячие пешки. Позиционная жертва пешки, качества. Игра на двух флангах. Маневренная борьба в закрытых позициях. Типовые позиции. Понятие схемы как плана сторон в типовых позициях, получающихся из определенных дебютных систем.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Коневые окончания. Король, конь и пешка против короля. Слоновые окончания. Сложные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совершенствования подготовки шахматиста: усвоение шахматной культуры (наследие прошлого и современные требования), развитие комбинационного зрения и позиционного чутья, совершенствование счетных и оценочных способностей, изучение принципов экономичного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Требование к режиму шахматиста. Режим во время соревнований. Врачебный контроль за физической подготовкой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Методика работы с шахматной литературой. Принцип составления учебной и дебютной картотеки.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тренировочную группу 1 года обучения.</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Знать основы шахматного кодекса, уметь записывать партию. Определять цвет полей шахматной доски по названным координатам «вслепую». Знать правила игры с использованием шахмат. </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историю вопроса о происхождении шахмат и распространения их на Востоке, в Европе, историю реформирования шахмат, о испанских и итальянских шахматистах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века.</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основными принципами разыгрывания дебюта. Показать знание стратегических идей гамбита Эванса, венской партии, королевского гамбита.</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умение осуществлять простые шахматные приемы (комбинации) в пределах двух-трех ходов, составлять простейший план игры, давать оценку позиции.</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основами пешечного эндшпиля. Знать окончания «легкая фигура против пешки».</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Участвовать в квалификационных турнирах.</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1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Единая Всероссийская классификация. Обзор развития шахмат в России и мире.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Шахматный кодекс.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Судейство соревнований. Воспитательная роль судьи. Виды соревнований: личные, командные, лично-командные, официальные, товарищеские.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Мастера </w:t>
      </w:r>
      <w:r w:rsidRPr="00195DD1">
        <w:rPr>
          <w:rFonts w:ascii="Times New Roman" w:hAnsi="Times New Roman" w:cs="Times New Roman"/>
          <w:sz w:val="24"/>
          <w:szCs w:val="24"/>
          <w:lang w:val="en-US"/>
        </w:rPr>
        <w:t>XVIII</w:t>
      </w:r>
      <w:r w:rsidRPr="00195DD1">
        <w:rPr>
          <w:rFonts w:ascii="Times New Roman" w:hAnsi="Times New Roman" w:cs="Times New Roman"/>
          <w:sz w:val="24"/>
          <w:szCs w:val="24"/>
        </w:rPr>
        <w:t xml:space="preserve"> века. Филипп </w:t>
      </w:r>
      <w:proofErr w:type="spellStart"/>
      <w:r w:rsidRPr="00195DD1">
        <w:rPr>
          <w:rFonts w:ascii="Times New Roman" w:hAnsi="Times New Roman" w:cs="Times New Roman"/>
          <w:sz w:val="24"/>
          <w:szCs w:val="24"/>
        </w:rPr>
        <w:t>Стамма</w:t>
      </w:r>
      <w:proofErr w:type="spellEnd"/>
      <w:r w:rsidRPr="00195DD1">
        <w:rPr>
          <w:rFonts w:ascii="Times New Roman" w:hAnsi="Times New Roman" w:cs="Times New Roman"/>
          <w:sz w:val="24"/>
          <w:szCs w:val="24"/>
        </w:rPr>
        <w:t xml:space="preserve">. Алгебраическая нотация. Андре Франсуа </w:t>
      </w:r>
      <w:proofErr w:type="spellStart"/>
      <w:r w:rsidRPr="00195DD1">
        <w:rPr>
          <w:rFonts w:ascii="Times New Roman" w:hAnsi="Times New Roman" w:cs="Times New Roman"/>
          <w:sz w:val="24"/>
          <w:szCs w:val="24"/>
        </w:rPr>
        <w:t>Филидор</w:t>
      </w:r>
      <w:proofErr w:type="spellEnd"/>
      <w:r w:rsidRPr="00195DD1">
        <w:rPr>
          <w:rFonts w:ascii="Times New Roman" w:hAnsi="Times New Roman" w:cs="Times New Roman"/>
          <w:sz w:val="24"/>
          <w:szCs w:val="24"/>
        </w:rPr>
        <w:t xml:space="preserve"> и его теория.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План в дебюте. Оценка позиций в дебюте. Связь дебюта с миттельшпилем. Стратегические идеи защиты двух коней, дебюта четырех коней, защиты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шотландской партии, шотландского гамбита.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как совокупность элементарных тактических идей. Сложные комбинации на сочетание идей. Форпост. Вторжение на седьмую (вторую) горизонталь.</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идеи и технические приемы в пешечных окончаниях. Конь с пешкой против двух и более пешек. Конь против пешек. Слон с пешкой против двух и более пешек. Слон против пешек. Ладейные окончания.  Ладья против пешек. Ладья с пешкой против ладьи.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гигиене. Краткая характеристика гигиены физических упражнений и спорта. Гигиена умственного труда.  Личная гигиена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об обучении и тренировке. Обучение и тренировка как единый педагогический процесс.</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тренировочную группу 2 года обучения</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категории соревнований</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основные положения теории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Уметь составить план и дать оценку позиции в дебюте.</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стратегических идей защиты двух коней, дебюта четырех коней.</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сложными комбинациями на сочетание идей, уметь осуществлять прием «форпост».</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окончаниями «легкая фигура против пешек», ладья против.</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Умение ставить мат конем или слоном.</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основные положения личной гигиены шахматиста.</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Выполнить норматив 4 разряда.</w:t>
      </w:r>
    </w:p>
    <w:p w:rsidR="00CF765E" w:rsidRPr="00195DD1" w:rsidRDefault="00CF765E" w:rsidP="00CF765E">
      <w:pPr>
        <w:spacing w:after="0" w:line="240" w:lineRule="auto"/>
        <w:ind w:firstLine="426"/>
        <w:jc w:val="center"/>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2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Единая Всероссийская спортивная классификация и ее значение для развития спорта в России. Разрядные нормы и требования по шахматам. Почетные спортивные звания. Основные формы организации занятий физической культурой и спортом среди детей и юношества. Внеклассная и внешкольная спортивная работа.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Шахматный кодекс.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Система соревнований: круговая, олимпийская, швейцарская. Контроль времени на обдумывание ходов в партии. Таблица очередности игры в соревнованиях. Правила очередности игры белыми и черными фигурами.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Исторический обзор развития шахмат.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Французские и английские шахматисты первой половины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века. Матч </w:t>
      </w:r>
      <w:proofErr w:type="spellStart"/>
      <w:r w:rsidRPr="00195DD1">
        <w:rPr>
          <w:rFonts w:ascii="Times New Roman" w:hAnsi="Times New Roman" w:cs="Times New Roman"/>
          <w:sz w:val="24"/>
          <w:szCs w:val="24"/>
        </w:rPr>
        <w:t>Лабурдоне</w:t>
      </w:r>
      <w:proofErr w:type="spellEnd"/>
      <w:r w:rsidRPr="00195DD1">
        <w:rPr>
          <w:rFonts w:ascii="Times New Roman" w:hAnsi="Times New Roman" w:cs="Times New Roman"/>
          <w:sz w:val="24"/>
          <w:szCs w:val="24"/>
        </w:rPr>
        <w:t xml:space="preserve"> - Мах – </w:t>
      </w:r>
      <w:proofErr w:type="spellStart"/>
      <w:r w:rsidRPr="00195DD1">
        <w:rPr>
          <w:rFonts w:ascii="Times New Roman" w:hAnsi="Times New Roman" w:cs="Times New Roman"/>
          <w:sz w:val="24"/>
          <w:szCs w:val="24"/>
        </w:rPr>
        <w:t>Доннель</w:t>
      </w:r>
      <w:proofErr w:type="spellEnd"/>
      <w:r w:rsidRPr="00195DD1">
        <w:rPr>
          <w:rFonts w:ascii="Times New Roman" w:hAnsi="Times New Roman" w:cs="Times New Roman"/>
          <w:sz w:val="24"/>
          <w:szCs w:val="24"/>
        </w:rPr>
        <w:t xml:space="preserve">. Автомат </w:t>
      </w:r>
      <w:proofErr w:type="spellStart"/>
      <w:r w:rsidRPr="00195DD1">
        <w:rPr>
          <w:rFonts w:ascii="Times New Roman" w:hAnsi="Times New Roman" w:cs="Times New Roman"/>
          <w:sz w:val="24"/>
          <w:szCs w:val="24"/>
        </w:rPr>
        <w:t>Кампелена</w:t>
      </w:r>
      <w:proofErr w:type="spellEnd"/>
      <w:r w:rsidRPr="00195DD1">
        <w:rPr>
          <w:rFonts w:ascii="Times New Roman" w:hAnsi="Times New Roman" w:cs="Times New Roman"/>
          <w:sz w:val="24"/>
          <w:szCs w:val="24"/>
        </w:rPr>
        <w:t>. Кафе «</w:t>
      </w:r>
      <w:proofErr w:type="spellStart"/>
      <w:r w:rsidRPr="00195DD1">
        <w:rPr>
          <w:rFonts w:ascii="Times New Roman" w:hAnsi="Times New Roman" w:cs="Times New Roman"/>
          <w:sz w:val="24"/>
          <w:szCs w:val="24"/>
        </w:rPr>
        <w:t>Режанс</w:t>
      </w:r>
      <w:proofErr w:type="spellEnd"/>
      <w:r w:rsidRPr="00195DD1">
        <w:rPr>
          <w:rFonts w:ascii="Times New Roman" w:hAnsi="Times New Roman" w:cs="Times New Roman"/>
          <w:sz w:val="24"/>
          <w:szCs w:val="24"/>
        </w:rPr>
        <w:t>». Журнал «</w:t>
      </w:r>
      <w:proofErr w:type="spellStart"/>
      <w:r w:rsidRPr="00195DD1">
        <w:rPr>
          <w:rFonts w:ascii="Times New Roman" w:hAnsi="Times New Roman" w:cs="Times New Roman"/>
          <w:sz w:val="24"/>
          <w:szCs w:val="24"/>
        </w:rPr>
        <w:t>Паламед</w:t>
      </w:r>
      <w:proofErr w:type="spellEnd"/>
      <w:r w:rsidRPr="00195DD1">
        <w:rPr>
          <w:rFonts w:ascii="Times New Roman" w:hAnsi="Times New Roman" w:cs="Times New Roman"/>
          <w:sz w:val="24"/>
          <w:szCs w:val="24"/>
        </w:rPr>
        <w:t xml:space="preserve">». Немецкие шахматисты середины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столетия. Борьба за звание чемпиона мира.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 xml:space="preserve">Дебют.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инициативы в дебюте. Жертва пешки в дебюте за инициативу. Стратегические идеи главных систем испанской партии, </w:t>
      </w:r>
      <w:proofErr w:type="spellStart"/>
      <w:r w:rsidRPr="00195DD1">
        <w:rPr>
          <w:rFonts w:ascii="Times New Roman" w:hAnsi="Times New Roman" w:cs="Times New Roman"/>
          <w:sz w:val="24"/>
          <w:szCs w:val="24"/>
        </w:rPr>
        <w:t>сицилианской</w:t>
      </w:r>
      <w:proofErr w:type="spellEnd"/>
      <w:r w:rsidRPr="00195DD1">
        <w:rPr>
          <w:rFonts w:ascii="Times New Roman" w:hAnsi="Times New Roman" w:cs="Times New Roman"/>
          <w:sz w:val="24"/>
          <w:szCs w:val="24"/>
        </w:rPr>
        <w:t xml:space="preserve"> защиты, защиты </w:t>
      </w:r>
      <w:proofErr w:type="spellStart"/>
      <w:r w:rsidRPr="00195DD1">
        <w:rPr>
          <w:rFonts w:ascii="Times New Roman" w:hAnsi="Times New Roman" w:cs="Times New Roman"/>
          <w:sz w:val="24"/>
          <w:szCs w:val="24"/>
        </w:rPr>
        <w:t>Каро</w:t>
      </w:r>
      <w:proofErr w:type="spellEnd"/>
      <w:r w:rsidRPr="00195DD1">
        <w:rPr>
          <w:rFonts w:ascii="Times New Roman" w:hAnsi="Times New Roman" w:cs="Times New Roman"/>
          <w:sz w:val="24"/>
          <w:szCs w:val="24"/>
        </w:rPr>
        <w:t xml:space="preserve"> – Канн, отказного ферзевого гамбита.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в шахматной партии. Инициатива и темп в атаке. Атака пешками.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-фигурная атака. Атака в дебюте, миттельшпиле, эндшпиле.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Проблемы центра. Закрытый пешечный центр. Пешечный клин. Подвижный пешечный центр. Пешечный прорыв в центре и образование проходной пешки.</w:t>
      </w:r>
    </w:p>
    <w:p w:rsidR="00CF765E" w:rsidRPr="00195DD1" w:rsidRDefault="00CF765E" w:rsidP="00CF765E">
      <w:pPr>
        <w:spacing w:after="0" w:line="240" w:lineRule="auto"/>
        <w:ind w:firstLine="426"/>
        <w:jc w:val="both"/>
        <w:rPr>
          <w:rFonts w:ascii="Times New Roman" w:hAnsi="Times New Roman" w:cs="Times New Roman"/>
          <w:sz w:val="24"/>
          <w:szCs w:val="24"/>
        </w:rPr>
      </w:pP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фигурный центр. Центр и фланги. Осада центра с флангов и миттельшпиле. Роль центра при фланговых операциях. Борьба с образованием у противника пешечного центра.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Поля соответствия в пешечных окончаниях. Конь с пешками против коня с пешками. Ладья и крайняя пешка против ладьи. Ладья и не крайняя пешка против ладьи. Принцип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Позиция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Построение «мост».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Формы и методы тренировки шахматиста. Урок как основная форма организации учебно -  тренировочного процесса. План, содержания и построение теоретического занятия. Содержание практического занятия.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 xml:space="preserve">Спортивный режим и физическая подготовка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Закаливание. Роль закаливания в деле предупреждения инфекционных и простудных заболеваний. Средства закаливания и методика их применения. Использование естественных факторов природы в целях закаливания организма.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шахматной литературы </w:t>
      </w:r>
      <w:proofErr w:type="spellStart"/>
      <w:r w:rsidRPr="00195DD1">
        <w:rPr>
          <w:rFonts w:ascii="Times New Roman" w:hAnsi="Times New Roman" w:cs="Times New Roman"/>
          <w:sz w:val="24"/>
          <w:szCs w:val="24"/>
        </w:rPr>
        <w:t>дл</w:t>
      </w:r>
      <w:proofErr w:type="spellEnd"/>
      <w:r w:rsidRPr="00195DD1">
        <w:rPr>
          <w:rFonts w:ascii="Times New Roman" w:hAnsi="Times New Roman" w:cs="Times New Roman"/>
          <w:sz w:val="24"/>
          <w:szCs w:val="24"/>
        </w:rPr>
        <w:t xml:space="preserve"> совершенствования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 xml:space="preserve">Нормативные требования для перевода в </w:t>
      </w:r>
      <w:r w:rsidR="004627D8">
        <w:rPr>
          <w:rFonts w:ascii="Times New Roman" w:hAnsi="Times New Roman" w:cs="Times New Roman"/>
          <w:i/>
          <w:sz w:val="24"/>
          <w:szCs w:val="24"/>
        </w:rPr>
        <w:t>т</w:t>
      </w:r>
      <w:r w:rsidRPr="00195DD1">
        <w:rPr>
          <w:rFonts w:ascii="Times New Roman" w:hAnsi="Times New Roman" w:cs="Times New Roman"/>
          <w:i/>
          <w:sz w:val="24"/>
          <w:szCs w:val="24"/>
        </w:rPr>
        <w:t>ренировочную группу 3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Знать разрядные нормы и требования по шахматам.</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системы соревнований по шахматам, уметь пользоваться таблицей очередности игры, определять цвет фигур, знать разновидности контроля времени на обдумывание ходов.</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рассказать о французских и английских шахматистах первой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веков, немецких шахматистов середины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века. Показать понимание вклада П. Морфии в развитии шахматной теории.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понятием «инициатива в дебюте». Показать знания стратегических идей защиты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xml:space="preserve">,  шотландской партии и шотландского гамбита, главных систем испанской партии, </w:t>
      </w:r>
      <w:proofErr w:type="spellStart"/>
      <w:r w:rsidRPr="00195DD1">
        <w:rPr>
          <w:rFonts w:ascii="Times New Roman" w:hAnsi="Times New Roman" w:cs="Times New Roman"/>
          <w:sz w:val="24"/>
          <w:szCs w:val="24"/>
        </w:rPr>
        <w:t>сицилианской</w:t>
      </w:r>
      <w:proofErr w:type="spellEnd"/>
      <w:r w:rsidRPr="00195DD1">
        <w:rPr>
          <w:rFonts w:ascii="Times New Roman" w:hAnsi="Times New Roman" w:cs="Times New Roman"/>
          <w:sz w:val="24"/>
          <w:szCs w:val="24"/>
        </w:rPr>
        <w:t xml:space="preserve"> защиты, защиты </w:t>
      </w:r>
      <w:proofErr w:type="spellStart"/>
      <w:r w:rsidRPr="00195DD1">
        <w:rPr>
          <w:rFonts w:ascii="Times New Roman" w:hAnsi="Times New Roman" w:cs="Times New Roman"/>
          <w:sz w:val="24"/>
          <w:szCs w:val="24"/>
        </w:rPr>
        <w:t>Каро</w:t>
      </w:r>
      <w:proofErr w:type="spellEnd"/>
      <w:r w:rsidRPr="00195DD1">
        <w:rPr>
          <w:rFonts w:ascii="Times New Roman" w:hAnsi="Times New Roman" w:cs="Times New Roman"/>
          <w:sz w:val="24"/>
          <w:szCs w:val="24"/>
        </w:rPr>
        <w:t>-Канн, отказного ферзевого гамбита.</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Владеть понятием «атака в шахматной партии», знать основные проблемы и виды центра в шахматной партии.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основные приемы борьбы в </w:t>
      </w:r>
      <w:proofErr w:type="spellStart"/>
      <w:r w:rsidRPr="00195DD1">
        <w:rPr>
          <w:rFonts w:ascii="Times New Roman" w:hAnsi="Times New Roman" w:cs="Times New Roman"/>
          <w:sz w:val="24"/>
          <w:szCs w:val="24"/>
        </w:rPr>
        <w:t>легкофигурных</w:t>
      </w:r>
      <w:proofErr w:type="spellEnd"/>
      <w:r w:rsidRPr="00195DD1">
        <w:rPr>
          <w:rFonts w:ascii="Times New Roman" w:hAnsi="Times New Roman" w:cs="Times New Roman"/>
          <w:sz w:val="24"/>
          <w:szCs w:val="24"/>
        </w:rPr>
        <w:t xml:space="preserve"> окончаниях, окончание типа «ладья и пешка против ладьи».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Иметь понятие о тренировке шахматиста.</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Понимать необходимость изучения шахматной литературы для совершенствования знаний.</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Выполнить норматив 3 разряда.</w:t>
      </w:r>
    </w:p>
    <w:p w:rsidR="00CF765E" w:rsidRPr="00195DD1" w:rsidRDefault="00CF765E" w:rsidP="00CF765E">
      <w:pPr>
        <w:spacing w:after="0" w:line="240" w:lineRule="auto"/>
        <w:ind w:firstLine="426"/>
        <w:jc w:val="center"/>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3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Детско-юношеские спортивные школы. Всероссийский турнир школьников «Белая ладья».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Шахматный кодекс России.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Организация и проведение шахматных соревнований. Положения о соревнованиях, регламент. Подготовка место соревнований. Порядок открытия и закрытия соревнований. Праздничность соревнований. Порядок оформления отчетов о соревнованиях Областной турнир школьников на приз «Белая ладья».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Проникновение шахмат в России. Шахматы в культуре русского общества </w:t>
      </w:r>
      <w:r w:rsidRPr="00195DD1">
        <w:rPr>
          <w:rFonts w:ascii="Times New Roman" w:hAnsi="Times New Roman" w:cs="Times New Roman"/>
          <w:sz w:val="24"/>
          <w:szCs w:val="24"/>
          <w:lang w:val="en-US"/>
        </w:rPr>
        <w:t>XVIII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веков. Первый русский мастер А.Д. Петров, братья Урусовы, М.С. Шумов. «Самоучитель шахматной игры» Э.С. </w:t>
      </w:r>
      <w:proofErr w:type="spellStart"/>
      <w:r w:rsidRPr="00195DD1">
        <w:rPr>
          <w:rFonts w:ascii="Times New Roman" w:hAnsi="Times New Roman" w:cs="Times New Roman"/>
          <w:sz w:val="24"/>
          <w:szCs w:val="24"/>
        </w:rPr>
        <w:t>Шиверса</w:t>
      </w:r>
      <w:proofErr w:type="spellEnd"/>
      <w:r w:rsidRPr="00195DD1">
        <w:rPr>
          <w:rFonts w:ascii="Times New Roman" w:hAnsi="Times New Roman" w:cs="Times New Roman"/>
          <w:sz w:val="24"/>
          <w:szCs w:val="24"/>
        </w:rPr>
        <w:t xml:space="preserve">. Шахматные собрания Петербурга. Журнал «Шахматный листок». Шахматы и деятели русской культуры. Первый чемпион мира В. </w:t>
      </w:r>
      <w:proofErr w:type="spellStart"/>
      <w:r w:rsidRPr="00195DD1">
        <w:rPr>
          <w:rFonts w:ascii="Times New Roman" w:hAnsi="Times New Roman" w:cs="Times New Roman"/>
          <w:sz w:val="24"/>
          <w:szCs w:val="24"/>
        </w:rPr>
        <w:t>Стейниц</w:t>
      </w:r>
      <w:proofErr w:type="spellEnd"/>
      <w:r w:rsidRPr="00195DD1">
        <w:rPr>
          <w:rFonts w:ascii="Times New Roman" w:hAnsi="Times New Roman" w:cs="Times New Roman"/>
          <w:sz w:val="24"/>
          <w:szCs w:val="24"/>
        </w:rPr>
        <w:t xml:space="preserve"> и его учение.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Дебют.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Эволюция взглядов на дебют. Характеристика современных дебютов. Стратегические идеи русской партии, скандинавской защиты, русской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на короля. Атака короля при односторонних рокировках, атака короля при разносторонних рокировках. Контрудар в центре в ответ на фланговую атаку. 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proofErr w:type="spellStart"/>
      <w:r w:rsidRPr="00195DD1">
        <w:rPr>
          <w:rFonts w:ascii="Times New Roman" w:hAnsi="Times New Roman" w:cs="Times New Roman"/>
          <w:sz w:val="24"/>
          <w:szCs w:val="24"/>
        </w:rPr>
        <w:t>Многопешечные</w:t>
      </w:r>
      <w:proofErr w:type="spellEnd"/>
      <w:r w:rsidRPr="00195DD1">
        <w:rPr>
          <w:rFonts w:ascii="Times New Roman" w:hAnsi="Times New Roman" w:cs="Times New Roman"/>
          <w:sz w:val="24"/>
          <w:szCs w:val="24"/>
        </w:rPr>
        <w:t xml:space="preserve"> окончания. Реализация лишней пешки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Сравнительная сила слона и коня в эндшпиле. Ладья с пешкой против ладьи с пешкой.</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Тренировка как процесс всесторонней подготовки шахматиста и приобретения им специальных знаний, навыков, качеств. </w:t>
      </w:r>
      <w:proofErr w:type="spellStart"/>
      <w:r w:rsidRPr="00195DD1">
        <w:rPr>
          <w:rFonts w:ascii="Times New Roman" w:hAnsi="Times New Roman" w:cs="Times New Roman"/>
          <w:sz w:val="24"/>
          <w:szCs w:val="24"/>
        </w:rPr>
        <w:t>Круглогодичность</w:t>
      </w:r>
      <w:proofErr w:type="spellEnd"/>
      <w:r w:rsidRPr="00195DD1">
        <w:rPr>
          <w:rFonts w:ascii="Times New Roman" w:hAnsi="Times New Roman" w:cs="Times New Roman"/>
          <w:sz w:val="24"/>
          <w:szCs w:val="24"/>
        </w:rPr>
        <w:t xml:space="preserve"> тренировок. Циклы, периоды, этапы подготовки шахматиста. Основные требования, предъявляемые к организации учебно-тренировочного занятия. Структура индивидуального занятия.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питания как фактора обеспечения, сохранения и укрепление здоровья. Понятие об основном обмене, об энергетических тратах при различных физических, умственных нагрузках и их восстановление. Понятие о калорийности и усвояемости пищи. Вредное воздействие курения и употребления спиртных напитков на здоровье и работоспособность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Обзор мировой шахматной литературы: первые рукописи, средневековые трактаты, первые книги и журналы, литература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столетия, современная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sz w:val="24"/>
          <w:szCs w:val="24"/>
        </w:rPr>
      </w:pPr>
      <w:r w:rsidRPr="00195DD1">
        <w:rPr>
          <w:rFonts w:ascii="Times New Roman" w:hAnsi="Times New Roman" w:cs="Times New Roman"/>
          <w:i/>
          <w:sz w:val="24"/>
          <w:szCs w:val="24"/>
        </w:rPr>
        <w:t>Нормативные требования для перевода в тренировочную группу 4 годов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Иметь преставление о роли детско-юношеских спортивных школ в развитии спорта в нашей стране.</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организовать и проводить простейшие шахматные соревнования. </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Рассказать об основных положениях теории В. </w:t>
      </w:r>
      <w:proofErr w:type="spellStart"/>
      <w:r w:rsidRPr="00195DD1">
        <w:rPr>
          <w:rFonts w:ascii="Times New Roman" w:hAnsi="Times New Roman" w:cs="Times New Roman"/>
          <w:sz w:val="24"/>
          <w:szCs w:val="24"/>
        </w:rPr>
        <w:t>Стейница</w:t>
      </w:r>
      <w:proofErr w:type="spellEnd"/>
      <w:r w:rsidRPr="00195DD1">
        <w:rPr>
          <w:rFonts w:ascii="Times New Roman" w:hAnsi="Times New Roman" w:cs="Times New Roman"/>
          <w:sz w:val="24"/>
          <w:szCs w:val="24"/>
        </w:rPr>
        <w:t xml:space="preserve"> для развития шахматной теории.</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Рассказать о начальном этапе борьбы за первенство мира.</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Дать исторический обзор развития шахмат в России.</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Дать характеристику современных дебютов. Показать знание стратегических идей русской партии, скандинавской защиты, французской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Владение основными приемами атаки короля, продемонстрировать умение вести игру на ограничение подвижности фигур противника.</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основными приемами борьбы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и окончаниях типа «ладья с пешкой против ладьи с пешкой».</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основных этапов подготовки шахматиста.</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Выполнить норматив 2 разряда.</w:t>
      </w:r>
    </w:p>
    <w:p w:rsidR="00CF765E" w:rsidRPr="00195DD1" w:rsidRDefault="00CF765E" w:rsidP="00CF765E">
      <w:pPr>
        <w:spacing w:after="0" w:line="240" w:lineRule="auto"/>
        <w:ind w:firstLine="426"/>
        <w:jc w:val="both"/>
        <w:rPr>
          <w:rFonts w:ascii="Times New Roman" w:hAnsi="Times New Roman" w:cs="Times New Roman"/>
          <w:b/>
          <w:i/>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4 годов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Организационная структура и руководство физкультурным движением в России. Федерация и комитет по физической культуре.</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Шахматный кодекс России. Судейство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Зачет по судейству и организация соревнований. Инструкторская и судейская практика.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М.И. </w:t>
      </w:r>
      <w:proofErr w:type="spellStart"/>
      <w:r w:rsidRPr="00195DD1">
        <w:rPr>
          <w:rFonts w:ascii="Times New Roman" w:hAnsi="Times New Roman" w:cs="Times New Roman"/>
          <w:sz w:val="24"/>
          <w:szCs w:val="24"/>
        </w:rPr>
        <w:t>Чегорин</w:t>
      </w:r>
      <w:proofErr w:type="spellEnd"/>
      <w:r w:rsidRPr="00195DD1">
        <w:rPr>
          <w:rFonts w:ascii="Times New Roman" w:hAnsi="Times New Roman" w:cs="Times New Roman"/>
          <w:sz w:val="24"/>
          <w:szCs w:val="24"/>
        </w:rPr>
        <w:t xml:space="preserve"> – основоположник русской шахматной школы. Эммануил </w:t>
      </w:r>
      <w:proofErr w:type="spellStart"/>
      <w:r w:rsidRPr="00195DD1">
        <w:rPr>
          <w:rFonts w:ascii="Times New Roman" w:hAnsi="Times New Roman" w:cs="Times New Roman"/>
          <w:sz w:val="24"/>
          <w:szCs w:val="24"/>
        </w:rPr>
        <w:t>Ласкер</w:t>
      </w:r>
      <w:proofErr w:type="spellEnd"/>
      <w:r w:rsidRPr="00195DD1">
        <w:rPr>
          <w:rFonts w:ascii="Times New Roman" w:hAnsi="Times New Roman" w:cs="Times New Roman"/>
          <w:sz w:val="24"/>
          <w:szCs w:val="24"/>
        </w:rPr>
        <w:t xml:space="preserve"> и его подход к шахматам. Творчество Э.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Г. </w:t>
      </w:r>
      <w:proofErr w:type="spellStart"/>
      <w:r w:rsidRPr="00195DD1">
        <w:rPr>
          <w:rFonts w:ascii="Times New Roman" w:hAnsi="Times New Roman" w:cs="Times New Roman"/>
          <w:sz w:val="24"/>
          <w:szCs w:val="24"/>
        </w:rPr>
        <w:t>Пильсбери</w:t>
      </w:r>
      <w:proofErr w:type="spellEnd"/>
      <w:r w:rsidRPr="00195DD1">
        <w:rPr>
          <w:rFonts w:ascii="Times New Roman" w:hAnsi="Times New Roman" w:cs="Times New Roman"/>
          <w:sz w:val="24"/>
          <w:szCs w:val="24"/>
        </w:rPr>
        <w:t xml:space="preserve">, А. Рубинштейна. Шахматная жизнь в начале </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века. Первые международные советские турниры.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работы над дебютом. Принципы составления дебютного репертуара. Стратегические идеи защиты Алешина, Уфимцева, защиты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славянской защиты.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Защита в шахматной партии. Составление плана защиты, перегруппировка сил. Подвижность слона и коня в миттельшпиле. Слабые и сильные поля. Слабость комплекса полей. Пешечные слабости.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r w:rsidRPr="00195DD1">
        <w:rPr>
          <w:rFonts w:ascii="Times New Roman" w:hAnsi="Times New Roman" w:cs="Times New Roman"/>
          <w:sz w:val="24"/>
          <w:szCs w:val="24"/>
        </w:rPr>
        <w:t xml:space="preserve"> Сложные пешечные окончания. Ладья с пешками против ладьи с пешками. Активность короля и ладьи в ладейных окончаниях. Сложные ладейные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учебно-тренировочного процесса перед соревнованиями. Индивидуальный план и график тренировочных занятий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Гигиенические основы труда, отдыха, занятий спортом. Значение правильного режима для юного шахматиста. Двигательная активность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Шахматные журналы и турнирные сборники партий крупнейших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b/>
          <w:i/>
          <w:sz w:val="24"/>
          <w:szCs w:val="24"/>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тренировочную группу 5 годов обучения</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Иметь преставление о роли детско-юношеских спортивных школ в развитии спорта в нашей стране.</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организовать и проводить простейшие шахматные соревнования. </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Рассказать об основных положениях теории В. </w:t>
      </w:r>
      <w:proofErr w:type="spellStart"/>
      <w:r w:rsidRPr="00195DD1">
        <w:rPr>
          <w:rFonts w:ascii="Times New Roman" w:hAnsi="Times New Roman" w:cs="Times New Roman"/>
          <w:sz w:val="24"/>
          <w:szCs w:val="24"/>
        </w:rPr>
        <w:t>Стейница</w:t>
      </w:r>
      <w:proofErr w:type="spellEnd"/>
      <w:r w:rsidRPr="00195DD1">
        <w:rPr>
          <w:rFonts w:ascii="Times New Roman" w:hAnsi="Times New Roman" w:cs="Times New Roman"/>
          <w:sz w:val="24"/>
          <w:szCs w:val="24"/>
        </w:rPr>
        <w:t xml:space="preserve"> для развития шахматной теории.</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Рассказать о начальном этапе борьбы за первенство мира.</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Дать исторический обзор развития шахмат в России.</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Дать характеристику современных дебютов. Показать знание стратегических идей русской партии, скандинавской защиты, французской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Владение основными приемами атаки короля, продемонстрировать умение вести игру на ограничение подвижности фигур противника.</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основными приемами борьбы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и окончаниях типа «ладья с пешкой против ладьи с пешкой».</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основных этапов подготовки шахматиста.</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Подтвердить норматив 2 разряда.</w:t>
      </w:r>
    </w:p>
    <w:p w:rsidR="00CF765E" w:rsidRPr="00195DD1" w:rsidRDefault="00CF765E" w:rsidP="00CF765E">
      <w:pPr>
        <w:spacing w:after="0" w:line="240" w:lineRule="auto"/>
        <w:ind w:firstLine="426"/>
        <w:jc w:val="both"/>
        <w:rPr>
          <w:rFonts w:ascii="Times New Roman" w:hAnsi="Times New Roman" w:cs="Times New Roman"/>
          <w:b/>
          <w:i/>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5 года обучения</w:t>
      </w:r>
    </w:p>
    <w:p w:rsidR="00CF765E" w:rsidRPr="00195DD1" w:rsidRDefault="00CF765E" w:rsidP="00CF765E">
      <w:pPr>
        <w:spacing w:after="0" w:line="240" w:lineRule="auto"/>
        <w:ind w:firstLine="426"/>
        <w:rPr>
          <w:rFonts w:ascii="Times New Roman" w:hAnsi="Times New Roman" w:cs="Times New Roman"/>
          <w:sz w:val="24"/>
          <w:szCs w:val="24"/>
          <w:u w:val="single"/>
        </w:rPr>
      </w:pP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Организационная структура и руководство физкультурным движением в России. Федерация и комитет по физической культуре.</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Шахматный кодекс России. Судейство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Зачет по судейству и организация соревнований. Инструкторская и судейская практика.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М.И. </w:t>
      </w:r>
      <w:proofErr w:type="spellStart"/>
      <w:r w:rsidRPr="00195DD1">
        <w:rPr>
          <w:rFonts w:ascii="Times New Roman" w:hAnsi="Times New Roman" w:cs="Times New Roman"/>
          <w:sz w:val="24"/>
          <w:szCs w:val="24"/>
        </w:rPr>
        <w:t>Чегорин</w:t>
      </w:r>
      <w:proofErr w:type="spellEnd"/>
      <w:r w:rsidRPr="00195DD1">
        <w:rPr>
          <w:rFonts w:ascii="Times New Roman" w:hAnsi="Times New Roman" w:cs="Times New Roman"/>
          <w:sz w:val="24"/>
          <w:szCs w:val="24"/>
        </w:rPr>
        <w:t xml:space="preserve"> – основоположник русской шахматной школы. Эммануил </w:t>
      </w:r>
      <w:proofErr w:type="spellStart"/>
      <w:r w:rsidRPr="00195DD1">
        <w:rPr>
          <w:rFonts w:ascii="Times New Roman" w:hAnsi="Times New Roman" w:cs="Times New Roman"/>
          <w:sz w:val="24"/>
          <w:szCs w:val="24"/>
        </w:rPr>
        <w:t>Ласкер</w:t>
      </w:r>
      <w:proofErr w:type="spellEnd"/>
      <w:r w:rsidRPr="00195DD1">
        <w:rPr>
          <w:rFonts w:ascii="Times New Roman" w:hAnsi="Times New Roman" w:cs="Times New Roman"/>
          <w:sz w:val="24"/>
          <w:szCs w:val="24"/>
        </w:rPr>
        <w:t xml:space="preserve"> и его подход к шахматам. Творчество Э.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Г. </w:t>
      </w:r>
      <w:proofErr w:type="spellStart"/>
      <w:r w:rsidRPr="00195DD1">
        <w:rPr>
          <w:rFonts w:ascii="Times New Roman" w:hAnsi="Times New Roman" w:cs="Times New Roman"/>
          <w:sz w:val="24"/>
          <w:szCs w:val="24"/>
        </w:rPr>
        <w:t>Пильсбери</w:t>
      </w:r>
      <w:proofErr w:type="spellEnd"/>
      <w:r w:rsidRPr="00195DD1">
        <w:rPr>
          <w:rFonts w:ascii="Times New Roman" w:hAnsi="Times New Roman" w:cs="Times New Roman"/>
          <w:sz w:val="24"/>
          <w:szCs w:val="24"/>
        </w:rPr>
        <w:t xml:space="preserve">, А. Рубинштейна. Шахматная жизнь в начале </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века. Первые международные советские турниры.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работы над дебютом. Принципы составления дебютного репертуара. Стратегические идеи защиты Алешина, Уфимцева, защиты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славянской защиты.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Защита в шахматной партии. Составление плана защиты, перегруппировка сил. Подвижность слона и коня в миттельшпиле. Слабые и сильные поля. Слабость комплекса полей. Пешечные слабости.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Эндшпиль.</w:t>
      </w:r>
      <w:r w:rsidRPr="00195DD1">
        <w:rPr>
          <w:rFonts w:ascii="Times New Roman" w:hAnsi="Times New Roman" w:cs="Times New Roman"/>
          <w:sz w:val="24"/>
          <w:szCs w:val="24"/>
        </w:rPr>
        <w:t xml:space="preserve"> Сложные пешечные окончания. Ладья с пешками против ладьи с пешками. Активность короля и ладьи в ладейных окончаниях. Сложные ладейные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тренировочного процесса перед соревнованиями. Индивидуальный план и график тренировочных занятий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Гигиенические основы труда. Отдыха, занятий спортом. Значение правильного режима для юного шахматиста. Двигательная активность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Шахматные журналы и турнирные сборники партий крупнейших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both"/>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 xml:space="preserve">3.3. </w:t>
      </w:r>
      <w:r w:rsidR="00880D80" w:rsidRPr="004627D8">
        <w:rPr>
          <w:rFonts w:ascii="Times New Roman" w:hAnsi="Times New Roman" w:cs="Times New Roman"/>
          <w:b/>
          <w:sz w:val="24"/>
          <w:szCs w:val="24"/>
        </w:rPr>
        <w:t xml:space="preserve"> ВОСПИТАТЕЛЬНАЯ РАБОТА</w:t>
      </w:r>
    </w:p>
    <w:p w:rsidR="008D42D9" w:rsidRPr="004627D8" w:rsidRDefault="008D42D9"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Главной задачей в занятиях с юными спортсменами является воспитание высоких морально-волевых качеств, преданности Родине, чувства коллективизма, дисциплинированности и трудолюбия. Важную роль в нравственном воспитании юных </w:t>
      </w:r>
      <w:r w:rsidRPr="00195DD1">
        <w:rPr>
          <w:rFonts w:ascii="Times New Roman" w:hAnsi="Times New Roman" w:cs="Times New Roman"/>
          <w:sz w:val="24"/>
          <w:szCs w:val="24"/>
        </w:rPr>
        <w:lastRenderedPageBreak/>
        <w:t>спортсменов играет непосредственно спортивная деятельность, которая предоставляет большие возможности для воспитания всех этих качеств.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Центральной фигурой во всей воспитательной работе является тренер-педагог, который не ограничивает свои воспитательные функции лишь руководством поведения спортсмена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нравственного воспитания.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Дисциплинированность следует воспитывать с первых занятий. Строгое соблюдение правил тренировки и участия в соревнованиях, четкое исполнение указаний тренера, правильное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возрастающей нагрузкой. На конкретных примерах нужно убеждать юного спортсмена, что успех в современном спорте зависит прежде всего от трудолюбия.  Тем не менее в работе с детьми необходимо придерживаться строгой последовательности в увеличении нагрузок. При занятиях с юными спортсменами все более важное значение приобретает интеллектуальное воспитание, основными задачами которого являются: овладение специальными знаниями в области спортивной тренировки, гигиены и других дисциплин.</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целях эффективности воспитания тренеру необходимо так организовать тренировочных процесс, чтобы постоянно ставить перед юными спортсменами задачи ощутимого интеллектуального совершенствования.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Отрицательно сказывается на эффективности воспитательной работы недостаточная вариативность средств и методов обучения.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Ведущее место в формировании нравственного сознания юных спортсменов принадлежит методам обучения. Убеждение во всех случаях должно быть доказательным, для чего необходимы тщательно подобранные аналогии, сравнения, примеры. Формулировку общих принципов поведения нужно подкреплять ссылками на конкретные данные, опыт самих занимающихся.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Одним из методов воспитания является наказание, выраженное в осуждении, отрицательной оценке поступков и действий юного спортсмена. Виды наказания разнообразны: замечание, устный выговор, разборка поступка в спортивном коллективе, отстранение от занятий, соревнований. Проявление слабоволия, снижение активности вполне естественны у спортсменов, как естественны и колебания их работоспособности. В этих случаях большое мобилизационное значение имеют дружеское участие и одобрение, чем наказание. К последнему надо прибегать лишь иногда, когда слабоволие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заданий, требующих преодоления посильных для его состояния трудностей.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Спортивный коллектив является важным фактором нравственного формирования личности юного спортсмена. В коллективе спортсмен развивается всесторонне-нравственно, умственно и физически, здесь возникают и проявляются разнообразные отношения: спортсмена к своему коллективу, между членами коллектива, между спортивными коллективами. При решении задач сплочения спортивного коллектива и воспитания чувства коллективизма целесообразно использовать выпуск стенгазет и спортивных листков, проведение туристических походов, экскурсий, тематических вечеров, вечеров отдыха и художественной самодеятельности, создавать хорошие условия для общественно полезной   деятельности.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Воспитание волевых качеств – одна из важнейших задач в деятельности педагога.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 является метод постепенного усложнения задач, решаемый в процессе тренировочных занятий и соревнований.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Систематические занятия и выступления в соревнованиях являются эффективными средствами воспитания волевых качеств у юного спортсмена.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При подготовке шахматиста следует знать, что воспитательная работа – это сложный и многогранный процесс, включающий различные виды воспитания.</w:t>
      </w: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Виды воспитания</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 xml:space="preserve">Политическое: </w:t>
      </w:r>
      <w:r w:rsidRPr="00195DD1">
        <w:rPr>
          <w:rFonts w:ascii="Times New Roman" w:hAnsi="Times New Roman" w:cs="Times New Roman"/>
          <w:sz w:val="24"/>
          <w:szCs w:val="24"/>
        </w:rPr>
        <w:t>воспитание патриотизма, любви к Родине и верности Отечеству.</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 xml:space="preserve">Профессионально-спортивное: </w:t>
      </w:r>
      <w:r w:rsidRPr="00195DD1">
        <w:rPr>
          <w:rFonts w:ascii="Times New Roman" w:hAnsi="Times New Roman" w:cs="Times New Roman"/>
          <w:sz w:val="24"/>
          <w:szCs w:val="24"/>
        </w:rPr>
        <w:t>развитие морально-волевых качеств; воспитание эмоционально-волевой устойчивости к неблагоприятным факторам, способности переносить большие психические нагрузки.</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Нравственное:</w:t>
      </w:r>
      <w:r w:rsidRPr="00195DD1">
        <w:rPr>
          <w:rFonts w:ascii="Times New Roman" w:hAnsi="Times New Roman" w:cs="Times New Roman"/>
          <w:sz w:val="24"/>
          <w:szCs w:val="24"/>
        </w:rPr>
        <w:t xml:space="preserve"> воспитание преданности и любви к Отечеству; развитие чувства долга, чести, воспитание интернационализма, дружбы к товарищам по команде; уважения к тренеру; приобщение к истории, традициям шахматного спорта.</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Правовое:</w:t>
      </w:r>
      <w:r w:rsidRPr="00195DD1">
        <w:rPr>
          <w:rFonts w:ascii="Times New Roman" w:hAnsi="Times New Roman" w:cs="Times New Roman"/>
          <w:sz w:val="24"/>
          <w:szCs w:val="24"/>
        </w:rPr>
        <w:t xml:space="preserve"> воспитание законопослушности; формирование неприятия нарушений спортивной дисциплины; развитие потребностей в здоровом образе жизни.</w:t>
      </w:r>
    </w:p>
    <w:p w:rsidR="00880D80" w:rsidRPr="00195DD1" w:rsidRDefault="00880D80" w:rsidP="00195DD1">
      <w:pPr>
        <w:spacing w:after="0" w:line="240" w:lineRule="auto"/>
        <w:ind w:firstLine="426"/>
        <w:jc w:val="center"/>
        <w:rPr>
          <w:rFonts w:ascii="Times New Roman" w:hAnsi="Times New Roman" w:cs="Times New Roman"/>
          <w:b/>
          <w:i/>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Воспитание спортивного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варианты взаимодействия коллектива и личности спортсмена;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повышение знаний тренера о коллективе;</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формирование личности спортсмена;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изучение спортсмена как члена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изучение учебной группы как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изучение среды коллектива (семья, школа, внешкольное учреждение) – межличностные отношения в коллективе, деловое взаимодействие, гражданское взаимодействие;</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управление коллективом – изучение тренером личностных свойств спортсменов, изучение состояний коллектива, регулирование отношений в коллективе, изучение общения спортсменов.</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Средства, методы и формы воспитательной работы</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Во время активного отдыха: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Средства:</w:t>
      </w:r>
      <w:r w:rsidRPr="00195DD1">
        <w:rPr>
          <w:rFonts w:ascii="Times New Roman" w:hAnsi="Times New Roman" w:cs="Times New Roman"/>
          <w:sz w:val="24"/>
          <w:szCs w:val="24"/>
        </w:rPr>
        <w:t xml:space="preserve"> устная и наглядная информация, печать, радио, телевидение, кино, литература, театр, музей.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Методы:</w:t>
      </w:r>
      <w:r w:rsidRPr="00195DD1">
        <w:rPr>
          <w:rFonts w:ascii="Times New Roman" w:hAnsi="Times New Roman" w:cs="Times New Roman"/>
          <w:sz w:val="24"/>
          <w:szCs w:val="24"/>
        </w:rPr>
        <w:t xml:space="preserve"> убеждение, пример, поощрение, требование, принуждение.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Форма организации: </w:t>
      </w:r>
      <w:r w:rsidRPr="00195DD1">
        <w:rPr>
          <w:rFonts w:ascii="Times New Roman" w:hAnsi="Times New Roman" w:cs="Times New Roman"/>
          <w:sz w:val="24"/>
          <w:szCs w:val="24"/>
        </w:rPr>
        <w:t>совет команды, фото- и стенгазеты, радиопередачи, совет ветеранов спорта.</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 процессе тренировочных занятий: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Средства: </w:t>
      </w:r>
      <w:r w:rsidRPr="00195DD1">
        <w:rPr>
          <w:rFonts w:ascii="Times New Roman" w:hAnsi="Times New Roman" w:cs="Times New Roman"/>
          <w:sz w:val="24"/>
          <w:szCs w:val="24"/>
        </w:rPr>
        <w:t>устная и наглядная информация, печать, радио, телевидение, митинг.</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Методы организации: </w:t>
      </w:r>
      <w:r w:rsidRPr="00195DD1">
        <w:rPr>
          <w:rFonts w:ascii="Times New Roman" w:hAnsi="Times New Roman" w:cs="Times New Roman"/>
          <w:sz w:val="24"/>
          <w:szCs w:val="24"/>
        </w:rPr>
        <w:t>совет команды, совет тренеров, совет ветеранов спорта, шефы.</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 соревновательной обстановке: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Средства: </w:t>
      </w:r>
      <w:r w:rsidRPr="00195DD1">
        <w:rPr>
          <w:rFonts w:ascii="Times New Roman" w:hAnsi="Times New Roman" w:cs="Times New Roman"/>
          <w:sz w:val="24"/>
          <w:szCs w:val="24"/>
        </w:rPr>
        <w:t>устная и наглядная информация, печать, радио, телевидение, митинг.</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Методы: </w:t>
      </w:r>
      <w:r w:rsidRPr="00195DD1">
        <w:rPr>
          <w:rFonts w:ascii="Times New Roman" w:hAnsi="Times New Roman" w:cs="Times New Roman"/>
          <w:sz w:val="24"/>
          <w:szCs w:val="24"/>
        </w:rPr>
        <w:t>убеждение, пример, поощрение, требование, принуждение.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Формы организации: </w:t>
      </w:r>
      <w:r w:rsidRPr="00195DD1">
        <w:rPr>
          <w:rFonts w:ascii="Times New Roman" w:hAnsi="Times New Roman" w:cs="Times New Roman"/>
          <w:sz w:val="24"/>
          <w:szCs w:val="24"/>
        </w:rPr>
        <w:t>совет команды, совет ветеранов спорта, шефы.</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Содержание воспитательной работы</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Возрождение духовной нравственности граждан России и преданности Родине.</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Воспитание добросовестного отношения к труду и трудолюбия.</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Стремление к постоянному спортивному совершенствованию.</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Стремление тренера быть примером для воспитанников.</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Формирование высоких нравственных принципов и морально-волевых качеств.</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Воспитание на примерах спортсменов старшего поколения мужества и моральной чистоты.</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Развитие и поддержание традиций приема в коллектив новичков и проводов ветеранов спорта.</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Создание истории коллектива.</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Повышение роли капитанов команд, советов ветеранов.</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3.4.</w:t>
      </w:r>
      <w:r w:rsidR="00880D80" w:rsidRPr="004627D8">
        <w:rPr>
          <w:rFonts w:ascii="Times New Roman" w:hAnsi="Times New Roman" w:cs="Times New Roman"/>
          <w:b/>
          <w:sz w:val="24"/>
          <w:szCs w:val="24"/>
        </w:rPr>
        <w:t>ПСИХОЛОГИЧЕСКАЯ ПОДГОТОВКА</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Основное содержание психологической подготовки шахматистов состоит в следующем:</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формирование мотивации к занятиям шахматами;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развитие личностных качеств;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совершенствование внимания (интенсивности, устойчивости, переключения), воображения, памяти, что способствует быстрому восприятию информации и принятию решений;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развитие специфических качеств – развитие комбинационного зрения и позиционного чутья, совершенствование счетных и оценочных способностей, постоянный аналитический анализ;</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формирование межличностных отношений в спортивном коллективе.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на шахматистов, необходимые для формирования психически уравновешенной, полноценной, всесторонне развитой личности.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работе со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Так, в 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w:t>
      </w:r>
      <w:proofErr w:type="spellStart"/>
      <w:r w:rsidRPr="00195DD1">
        <w:rPr>
          <w:rFonts w:ascii="Times New Roman" w:hAnsi="Times New Roman" w:cs="Times New Roman"/>
          <w:sz w:val="24"/>
          <w:szCs w:val="24"/>
        </w:rPr>
        <w:t>сенсомоторики</w:t>
      </w:r>
      <w:proofErr w:type="spellEnd"/>
      <w:r w:rsidRPr="00195DD1">
        <w:rPr>
          <w:rFonts w:ascii="Times New Roman" w:hAnsi="Times New Roman" w:cs="Times New Roman"/>
          <w:sz w:val="24"/>
          <w:szCs w:val="24"/>
        </w:rPr>
        <w:t xml:space="preserve"> и волевых качеств, в основной части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w:t>
      </w:r>
      <w:proofErr w:type="spellStart"/>
      <w:r w:rsidRPr="00195DD1">
        <w:rPr>
          <w:rFonts w:ascii="Times New Roman" w:hAnsi="Times New Roman" w:cs="Times New Roman"/>
          <w:sz w:val="24"/>
          <w:szCs w:val="24"/>
        </w:rPr>
        <w:t>саморегуляции</w:t>
      </w:r>
      <w:proofErr w:type="spellEnd"/>
      <w:r w:rsidRPr="00195DD1">
        <w:rPr>
          <w:rFonts w:ascii="Times New Roman" w:hAnsi="Times New Roman" w:cs="Times New Roman"/>
          <w:sz w:val="24"/>
          <w:szCs w:val="24"/>
        </w:rPr>
        <w:t xml:space="preserve"> и нервно-психическому восстановлению. Акцент в распределении средств и методов психологической подготовки в решающей степени  зависит от психических особенностей шахматистов, задач и направленности тренировочного занятия.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Оценка эффективности воспитательной работы и психолого-педагогических воздействий в учебно-тренировочном процессе осуществляется путем педагогических наблюдений, измерений, анализ различных материалов, характеризующих личность шахматиста. Полученные данные сравниваются с исходными показателями и используются для внесения коррективов в учебно-тренировочный процесс и планирования психологической подготовки шахматистов.</w:t>
      </w: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3.5.</w:t>
      </w:r>
      <w:r w:rsidR="00880D80" w:rsidRPr="004627D8">
        <w:rPr>
          <w:rFonts w:ascii="Times New Roman" w:hAnsi="Times New Roman" w:cs="Times New Roman"/>
          <w:b/>
          <w:sz w:val="24"/>
          <w:szCs w:val="24"/>
        </w:rPr>
        <w:t>ВОССТАНОВИТЕЛЬНЫЕ СРЕДСТВА И МЕРОПРИЯТИЯ</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Для восстановления работоспособности учащихся спортивных школ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 индивидуальных особенностей спортсменов.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Возросший объем и интенсивность тренировочного процесса в современных условиях вызывают необходимость в планировании и проведении эффективных мероприятий </w:t>
      </w:r>
      <w:r w:rsidRPr="00195DD1">
        <w:rPr>
          <w:rFonts w:ascii="Times New Roman" w:hAnsi="Times New Roman" w:cs="Times New Roman"/>
          <w:sz w:val="24"/>
          <w:szCs w:val="24"/>
        </w:rPr>
        <w:lastRenderedPageBreak/>
        <w:t>по обеспечению ускорения восстановительных процессов в организме спортсмена с целью повышения его работоспособности, предупреждения перенапряжений и других нарушений в состоянии здоровья. Восстановительные мероприятия должны рассматриваться как неотъемлемая часть тренировочного процесса.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Средства и методы восстановления подразделяются на следующие группы:</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естественные и гигиенические;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педагогические;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медико-биологические;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психологические.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средств, то для начинающих спортсменов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Основным критерием выбора конкретных восстановительных средств является индивидуальная реакция спортсменов на процедуры.</w:t>
      </w:r>
    </w:p>
    <w:p w:rsidR="00880D80" w:rsidRPr="00195DD1" w:rsidRDefault="00880D80" w:rsidP="00195DD1">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b/>
          <w:i/>
          <w:sz w:val="24"/>
          <w:szCs w:val="24"/>
        </w:rPr>
        <w:t>Естественные и гигиенические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 данным средствам восстановления относятся: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рациональный режим дня;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2) правильное, т.е. рациональное калорийное и сбалансированное питание;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3) естественные факторы природы.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Режим дня </w:t>
      </w:r>
      <w:r w:rsidRPr="00195DD1">
        <w:rPr>
          <w:rFonts w:ascii="Times New Roman" w:hAnsi="Times New Roman" w:cs="Times New Roman"/>
          <w:sz w:val="24"/>
          <w:szCs w:val="24"/>
        </w:rPr>
        <w:t>следует составлять с учетом правильной смены различных видов деятельности, дифференцированного подхода к разным группам занимающихся (в зависимости от возраста, закономерностей восстановления организма) и имеющихся условий. При этом должна быть соблюдена рациональная организация учебных и тренировочных занятий, активного и пассивного отдыха, питания, специальных профилактически-восстановительных мероприятий, свободного времени.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Организация питания. </w:t>
      </w:r>
      <w:r w:rsidRPr="00195DD1">
        <w:rPr>
          <w:rFonts w:ascii="Times New Roman" w:hAnsi="Times New Roman" w:cs="Times New Roman"/>
          <w:sz w:val="24"/>
          <w:szCs w:val="24"/>
        </w:rPr>
        <w:t>Основными формами питания являются завтрак, обед и ужин, однако, с точки зрения восстановительных процессов, под средствами питания понимается не обычное питание, а его составление с учетом специфики и характера как вообще шахматного спорта, так и непосредственно характера тренировочных нагрузок.</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Питание спортсмена должно быть подчинено определенному режиму. Пища должна быть не только калорийной, но и разнообразной, с включением растительных жиров.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период интенсивных тренировочных нагрузок целесообразно многократное питание до 5-6 раз в сутки, включая и употребление специальных пищевых восстановительных средств (продукты и напитки повышенной биологической ценности).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Использование естественных факторов природы.</w:t>
      </w:r>
      <w:r w:rsidRPr="00195DD1">
        <w:rPr>
          <w:rFonts w:ascii="Times New Roman" w:hAnsi="Times New Roman" w:cs="Times New Roman"/>
          <w:sz w:val="24"/>
          <w:szCs w:val="24"/>
        </w:rPr>
        <w:t xml:space="preserve"> Велико значение использования естественных и гигиенических факторов. Это солнечные и воздушные ванны, купание, закаливание, прогулки в лесу, в горах – факторы, встречающиеся на определенном пространстве и действующие на нервную систему как тонизирующие раздражители. В науке их называют хорологическими факторами.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Экскурсии, выезды на  лоно природы должны рассматриваться как обязательная часть не только учебно-воспитательной работы, но и восстановительных мероприятий. Использование естественных средств восстановления также должно проводиться на основе четкого плана, увязанного с планом всей подготовки </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Педагогические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Под педагогическими средствами восстановления подразумевается организация учебно-тренировочного процесса, включающая активный отдых, а именно:</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 рациональное планирование тренировки, т.е. соответствие нагрузок функциональных возможностям организма спортсмена, рациональное сочетание общих и </w:t>
      </w:r>
      <w:r w:rsidRPr="00195DD1">
        <w:rPr>
          <w:rFonts w:ascii="Times New Roman" w:hAnsi="Times New Roman" w:cs="Times New Roman"/>
          <w:sz w:val="24"/>
          <w:szCs w:val="24"/>
        </w:rPr>
        <w:lastRenderedPageBreak/>
        <w:t>специальных средств тренировки, оптимальное построение тренировочных микро- и макроциклов, волнообразность нагрузки и отдыха, их оптимальное сочетание, широкое использование различных форм активного отдыха, различных видов переключения от одного вида работы к другому, введение специальных восстановительных циклов;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б) правильное построение отдельного тренировочного занятия с использованием необходимых вспомогательных средств для снятия утомления в соответствии с суточным стереотипом: полноценная подготовительная и заключительная части занятия, правильный подбор мест занятий, введение специальных упражнений для активного отдыха и расслабления, создание положительного эмоционального фона.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Педагогические средства – основные, поскольку нерациональное планирование тренировочных нагрузок нивелирует воздействие любых естественных, медико-биологических и психологических средств.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Педагогические средства должны обеспечивать эффективное восстановление за счет рациональной организации всего процесса подготовки.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Большое значение как средство активного отдыха и средство повышения функциональных возможностей организма  шахматиста имеет общефизическая подготовка.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Общефизическая подготовка способствует ускорению восстановительных процессов в организме спортсмена, расширяет функциональные возможности организма и позволяет выдерживать более высокие  умственные и психические нагрузки. Среди средств общефизической подготовки  очень важны бег, ходьба на лыжах, бег на коньках, которые расширяют возможности сердечно-сосудистой и дыхательной системы, прыжковые упражнения и силовые локальные упражнения  для отдельных групп мышц.</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Медико-биологические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 данным средствам и методам восстановления относятся: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специальное питание и витаминизация;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2) фармакологические;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3) физиотерапевтические;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4) бальнеологические.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Среди медико-биологических средств, используемых  в шахматах, большую значимость имеет специально подобранное питание, а также  витамины.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Применение фармакологических средств, стимулирующих умственную деятельность,  планирование их применения, следует осуществлять у спортсменов с уровнем квалификации не ниже мастера спорта и под руководством врача.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Практическое использование физиотерапевтических  и бальнеологических средств,  при всей их эффективности, не имеет должного распространения.</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Психологические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данной группе выделяются собственно психологические, психолого-биологические и психотерапевтические средства, к которым относятся многообразные средства восстановления: от психорегулирующих, аутогенных тренировок, индивидуальной работы с психологом до простых отвлекающих приемов.  С каждым годом психологические средства восстановления приобретают все большее значение в шахматах. С помощью этих средств снижается уровень нервно-психологического напряжения и уменьшается умственное утомление.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целом особое внимание следует обращать на четкую организацию и планирование восстановительных мероприятий. Главное участие в этом, кроме тренера, должен принимать спортивный врач. Необходимо, чтобы и шахматисты представляли себе значение восстановительных факторов и умели использовать весь арсенал естественных и гигиенических средств в домашних условиях.              </w:t>
      </w:r>
    </w:p>
    <w:p w:rsidR="00880D80" w:rsidRDefault="00880D80" w:rsidP="00195DD1">
      <w:pPr>
        <w:spacing w:after="0" w:line="240" w:lineRule="auto"/>
        <w:ind w:firstLine="426"/>
        <w:jc w:val="both"/>
        <w:rPr>
          <w:rFonts w:ascii="Times New Roman" w:hAnsi="Times New Roman" w:cs="Times New Roman"/>
          <w:sz w:val="24"/>
          <w:szCs w:val="24"/>
        </w:rPr>
      </w:pPr>
    </w:p>
    <w:p w:rsidR="00CF132E" w:rsidRDefault="00CF132E" w:rsidP="00195DD1">
      <w:pPr>
        <w:spacing w:after="0" w:line="240" w:lineRule="auto"/>
        <w:ind w:firstLine="426"/>
        <w:jc w:val="both"/>
        <w:rPr>
          <w:rFonts w:ascii="Times New Roman" w:hAnsi="Times New Roman" w:cs="Times New Roman"/>
          <w:sz w:val="24"/>
          <w:szCs w:val="24"/>
        </w:rPr>
      </w:pPr>
    </w:p>
    <w:p w:rsidR="00CF132E" w:rsidRPr="00195DD1" w:rsidRDefault="00CF132E" w:rsidP="00195DD1">
      <w:pPr>
        <w:spacing w:after="0" w:line="240" w:lineRule="auto"/>
        <w:ind w:firstLine="426"/>
        <w:jc w:val="both"/>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lastRenderedPageBreak/>
        <w:t xml:space="preserve">3.6. </w:t>
      </w:r>
      <w:r w:rsidR="00880D80" w:rsidRPr="004627D8">
        <w:rPr>
          <w:rFonts w:ascii="Times New Roman" w:hAnsi="Times New Roman" w:cs="Times New Roman"/>
          <w:b/>
          <w:sz w:val="24"/>
          <w:szCs w:val="24"/>
        </w:rPr>
        <w:t xml:space="preserve"> ТРЕНЕРСКАЯ  И СУДЕЙСКАЯ ПРАКТИКА</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Одной из задач детско-юношеской спортивной школы является подготовка учащихся к роли помощника тренера, инструктора и участие в организации и проведении соревнований в качестве судьи.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Решение этих задач целесообразно начинать на тренировочном этапе и продолжать тренерско-судейскую практику на следующих этапах подготовки. Занятия следует проводить в форме бесед, семинаров, практических занятий, самостоятельного изучения литературы по шахматам. Учащиеся должны овладеть принятой в виде спорта терминологией, основными методами построения тренировочного занятия, навыками дежурного по группе (подготовка место занятий, получение и сдача инвентаря). Во время проведения занятий необходимо развивать способность учащихся наблюдать за выполнением упражнений другими учениками, находить ошибки и исправлять их.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ведения протоколов соревнований.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 время обучения  на тренировочном этапе необходимо шахматистов самостоятельному ведению дневника: вести учет тренировочных занятий с тематикой, заданий и поставленных задач, шахматных партий, регистрировать результаты выступления на соревнованиях, делать их анализ.</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Учащиеся этапа спортивного совершенствования должны уметь самостоятельно составлять конспект тренировочного занятия и проводит занятие в группе начальной подготовки, принимать участие в судействе соревнований по шахматам в школьных соревнованиях и соревнованиях городского уровня в качестве ассистента, судьи, секретаря. Для этапа спортивного совершенствования и высшего спортивного мастерства  итоговым результатом является выполнение требований на присвоение звания инструктора по спорту и судейского звания - судьи по спорту.</w:t>
      </w:r>
    </w:p>
    <w:p w:rsidR="00880D80" w:rsidRPr="00195DD1" w:rsidRDefault="00880D80" w:rsidP="00195DD1">
      <w:pPr>
        <w:tabs>
          <w:tab w:val="center" w:pos="4818"/>
        </w:tabs>
        <w:spacing w:after="0" w:line="240" w:lineRule="auto"/>
        <w:ind w:firstLine="426"/>
        <w:jc w:val="both"/>
        <w:rPr>
          <w:rFonts w:ascii="Times New Roman" w:hAnsi="Times New Roman" w:cs="Times New Roman"/>
          <w:b/>
          <w:sz w:val="24"/>
          <w:szCs w:val="24"/>
        </w:rPr>
      </w:pPr>
      <w:r w:rsidRPr="00195DD1">
        <w:rPr>
          <w:rFonts w:ascii="Times New Roman" w:hAnsi="Times New Roman" w:cs="Times New Roman"/>
          <w:sz w:val="24"/>
          <w:szCs w:val="24"/>
        </w:rPr>
        <w:tab/>
      </w:r>
    </w:p>
    <w:p w:rsidR="004627D8" w:rsidRDefault="004627D8" w:rsidP="00195DD1">
      <w:pPr>
        <w:spacing w:after="0" w:line="240" w:lineRule="auto"/>
        <w:ind w:firstLine="426"/>
        <w:jc w:val="center"/>
        <w:rPr>
          <w:rFonts w:ascii="Times New Roman" w:hAnsi="Times New Roman" w:cs="Times New Roman"/>
          <w:b/>
          <w:sz w:val="24"/>
          <w:szCs w:val="24"/>
        </w:rPr>
      </w:pPr>
    </w:p>
    <w:p w:rsidR="008D42D9" w:rsidRDefault="008D42D9" w:rsidP="00C05D19">
      <w:pPr>
        <w:pStyle w:val="ab"/>
        <w:numPr>
          <w:ilvl w:val="0"/>
          <w:numId w:val="2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Система контроля и зачетные требования.</w:t>
      </w:r>
    </w:p>
    <w:p w:rsidR="008D42D9" w:rsidRDefault="008D42D9" w:rsidP="008D42D9">
      <w:pPr>
        <w:pStyle w:val="ab"/>
        <w:spacing w:after="0" w:line="240" w:lineRule="auto"/>
        <w:ind w:left="1080"/>
        <w:rPr>
          <w:rFonts w:ascii="Times New Roman" w:hAnsi="Times New Roman" w:cs="Times New Roman"/>
          <w:b/>
          <w:sz w:val="28"/>
          <w:szCs w:val="28"/>
        </w:rPr>
      </w:pPr>
    </w:p>
    <w:p w:rsidR="00CF765E" w:rsidRPr="007B7E90" w:rsidRDefault="00CF765E" w:rsidP="008D42D9">
      <w:pPr>
        <w:pStyle w:val="ab"/>
        <w:numPr>
          <w:ilvl w:val="1"/>
          <w:numId w:val="22"/>
        </w:numPr>
        <w:spacing w:after="0" w:line="240" w:lineRule="auto"/>
        <w:rPr>
          <w:rFonts w:ascii="Times New Roman" w:hAnsi="Times New Roman" w:cs="Times New Roman"/>
          <w:b/>
          <w:sz w:val="24"/>
          <w:szCs w:val="24"/>
        </w:rPr>
      </w:pPr>
      <w:r w:rsidRPr="007B7E90">
        <w:rPr>
          <w:rFonts w:ascii="Times New Roman" w:hAnsi="Times New Roman" w:cs="Times New Roman"/>
          <w:b/>
          <w:sz w:val="24"/>
          <w:szCs w:val="24"/>
        </w:rPr>
        <w:t>Нормативы общей физической и специальной физической подготовки</w:t>
      </w:r>
      <w:r w:rsidR="00360657">
        <w:rPr>
          <w:rFonts w:ascii="Times New Roman" w:hAnsi="Times New Roman" w:cs="Times New Roman"/>
          <w:b/>
          <w:sz w:val="24"/>
          <w:szCs w:val="24"/>
        </w:rPr>
        <w:t xml:space="preserve"> </w:t>
      </w:r>
      <w:r w:rsidRPr="007B7E90">
        <w:rPr>
          <w:rFonts w:ascii="Times New Roman" w:hAnsi="Times New Roman" w:cs="Times New Roman"/>
          <w:b/>
          <w:sz w:val="24"/>
          <w:szCs w:val="24"/>
        </w:rPr>
        <w:t>для зачисления в группы на различных этапах подготовки</w:t>
      </w:r>
    </w:p>
    <w:p w:rsidR="00CF765E" w:rsidRPr="00C05D19" w:rsidRDefault="00CF765E" w:rsidP="00C05D19">
      <w:pPr>
        <w:spacing w:after="0" w:line="240" w:lineRule="auto"/>
        <w:jc w:val="center"/>
        <w:rPr>
          <w:rFonts w:ascii="Times New Roman" w:hAnsi="Times New Roman" w:cs="Times New Roman"/>
          <w:sz w:val="28"/>
          <w:szCs w:val="28"/>
        </w:rPr>
      </w:pPr>
    </w:p>
    <w:p w:rsidR="00A24705" w:rsidRDefault="00CF765E" w:rsidP="00A24705">
      <w:pPr>
        <w:spacing w:after="0" w:line="240" w:lineRule="auto"/>
        <w:ind w:firstLine="426"/>
        <w:jc w:val="both"/>
        <w:rPr>
          <w:rFonts w:ascii="Times New Roman" w:hAnsi="Times New Roman" w:cs="Times New Roman"/>
          <w:sz w:val="24"/>
          <w:szCs w:val="24"/>
        </w:rPr>
      </w:pPr>
      <w:r w:rsidRPr="00C05D19">
        <w:rPr>
          <w:rFonts w:ascii="Times New Roman" w:hAnsi="Times New Roman" w:cs="Times New Roman"/>
          <w:sz w:val="24"/>
          <w:szCs w:val="24"/>
        </w:rPr>
        <w:t>Развиваемые физические качества (скоростные качества, скоростно-силовые качества, выносливость, силовые качества, силовая выносливость, координация, гибкость) на всех этапах обучения должны соответствовать нормативно-тестирующей части Всероссийского физкультурно-спортивного комплекса – программной и нормативной основе физического воспитания граждан, предусматривающую требования к их физической подготовленности и соответствующие нормативы с учетом групп здоровья.</w:t>
      </w:r>
    </w:p>
    <w:p w:rsidR="00A24705" w:rsidRPr="00A24705" w:rsidRDefault="00A24705" w:rsidP="00A24705">
      <w:pPr>
        <w:spacing w:after="0" w:line="240" w:lineRule="auto"/>
        <w:ind w:firstLine="426"/>
        <w:jc w:val="both"/>
        <w:rPr>
          <w:rFonts w:ascii="Times New Roman" w:eastAsia="Times New Roman" w:hAnsi="Times New Roman" w:cs="Times New Roman"/>
          <w:i/>
          <w:iCs/>
          <w:sz w:val="24"/>
          <w:szCs w:val="24"/>
        </w:rPr>
      </w:pPr>
      <w:r w:rsidRPr="00A24705">
        <w:rPr>
          <w:rFonts w:ascii="Times New Roman" w:eastAsia="Times New Roman" w:hAnsi="Times New Roman" w:cs="Times New Roman"/>
          <w:i/>
          <w:iCs/>
          <w:color w:val="313131"/>
          <w:spacing w:val="-1"/>
          <w:sz w:val="24"/>
          <w:szCs w:val="28"/>
          <w:u w:val="single"/>
        </w:rPr>
        <w:t>При переходе в группу начальной подготовки второго года обучения.</w:t>
      </w:r>
    </w:p>
    <w:p w:rsidR="00A24705" w:rsidRPr="00A24705" w:rsidRDefault="00A24705" w:rsidP="00A24705">
      <w:pPr>
        <w:numPr>
          <w:ilvl w:val="0"/>
          <w:numId w:val="25"/>
        </w:numPr>
        <w:shd w:val="clear" w:color="auto" w:fill="FFFFFF"/>
        <w:tabs>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Обучающийся обязан доигрывать шахматную партию до логического конца. Уметь</w:t>
      </w:r>
      <w:r w:rsidRPr="00A24705">
        <w:rPr>
          <w:rFonts w:ascii="Times New Roman" w:eastAsia="Times New Roman" w:hAnsi="Times New Roman" w:cs="Times New Roman"/>
          <w:color w:val="000000"/>
          <w:sz w:val="24"/>
          <w:szCs w:val="24"/>
        </w:rPr>
        <w:br/>
        <w:t>записывать партию. Правильно и аккуратно пользоваться шахматными часами. Знать правила  шахматной игры и турнирной дисциплины.</w:t>
      </w:r>
    </w:p>
    <w:p w:rsidR="00A24705" w:rsidRPr="00A24705" w:rsidRDefault="00A24705" w:rsidP="00A24705">
      <w:pPr>
        <w:numPr>
          <w:ilvl w:val="0"/>
          <w:numId w:val="25"/>
        </w:numPr>
        <w:shd w:val="clear" w:color="auto" w:fill="FFFFFF"/>
        <w:tabs>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историю происхождения и распространения шахмат на Востоке.</w:t>
      </w:r>
    </w:p>
    <w:p w:rsidR="00A24705" w:rsidRPr="00A24705" w:rsidRDefault="00A24705" w:rsidP="00A24705">
      <w:pPr>
        <w:numPr>
          <w:ilvl w:val="0"/>
          <w:numId w:val="25"/>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Показать знание простейших дебютных принципов.</w:t>
      </w:r>
    </w:p>
    <w:p w:rsidR="00A24705" w:rsidRPr="00A24705" w:rsidRDefault="00A24705" w:rsidP="00A24705">
      <w:pPr>
        <w:numPr>
          <w:ilvl w:val="0"/>
          <w:numId w:val="25"/>
        </w:numPr>
        <w:shd w:val="clear" w:color="auto" w:fill="FFFFFF"/>
        <w:tabs>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Иметь общее представление о тактике и комбинации. Уметь определять название и идеи</w:t>
      </w:r>
      <w:r w:rsidRPr="00A24705">
        <w:rPr>
          <w:rFonts w:ascii="Times New Roman" w:eastAsia="Times New Roman" w:hAnsi="Times New Roman" w:cs="Times New Roman"/>
          <w:color w:val="000000"/>
          <w:sz w:val="24"/>
          <w:szCs w:val="24"/>
        </w:rPr>
        <w:br/>
        <w:t>изученных тактических приёмов.</w:t>
      </w:r>
    </w:p>
    <w:p w:rsidR="00A24705" w:rsidRPr="00A24705" w:rsidRDefault="00A24705" w:rsidP="00A24705">
      <w:pPr>
        <w:numPr>
          <w:ilvl w:val="0"/>
          <w:numId w:val="25"/>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Уметь ставить мат одинокому королю разными тяжёлыми фигурами. Уметь провести пешку с  помощью короля. Знать правила «квадрата» и «оппозиции».</w:t>
      </w:r>
    </w:p>
    <w:p w:rsidR="00A24705" w:rsidRPr="00A24705" w:rsidRDefault="00A24705" w:rsidP="00A24705">
      <w:pPr>
        <w:numPr>
          <w:ilvl w:val="0"/>
          <w:numId w:val="25"/>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Участвовать в школьных турнирах.</w:t>
      </w:r>
    </w:p>
    <w:p w:rsidR="00A24705" w:rsidRPr="00A24705" w:rsidRDefault="00A24705" w:rsidP="00A24705">
      <w:pPr>
        <w:shd w:val="clear" w:color="auto" w:fill="FFFFFF"/>
        <w:tabs>
          <w:tab w:val="left" w:pos="0"/>
        </w:tabs>
        <w:spacing w:before="266" w:after="0" w:line="240" w:lineRule="auto"/>
        <w:jc w:val="center"/>
        <w:rPr>
          <w:rFonts w:ascii="Times New Roman" w:eastAsia="Times New Roman" w:hAnsi="Times New Roman" w:cs="Times New Roman"/>
          <w:i/>
          <w:iCs/>
          <w:color w:val="000000"/>
          <w:sz w:val="24"/>
          <w:szCs w:val="24"/>
        </w:rPr>
      </w:pPr>
      <w:r w:rsidRPr="00A24705">
        <w:rPr>
          <w:rFonts w:ascii="Times New Roman" w:eastAsia="Times New Roman" w:hAnsi="Times New Roman" w:cs="Times New Roman"/>
          <w:i/>
          <w:iCs/>
          <w:color w:val="000000"/>
          <w:sz w:val="24"/>
          <w:szCs w:val="28"/>
          <w:u w:val="single"/>
        </w:rPr>
        <w:t>При переходе в группу начальной подготовки третьего года обучения.</w:t>
      </w:r>
    </w:p>
    <w:p w:rsidR="00A24705" w:rsidRPr="00A24705" w:rsidRDefault="00A24705" w:rsidP="00A24705">
      <w:pPr>
        <w:numPr>
          <w:ilvl w:val="0"/>
          <w:numId w:val="26"/>
        </w:numPr>
        <w:shd w:val="clear" w:color="auto" w:fill="FFFFFF"/>
        <w:tabs>
          <w:tab w:val="left" w:pos="374"/>
        </w:tabs>
        <w:spacing w:before="5"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lastRenderedPageBreak/>
        <w:t>Знать основы шахматного кодекса.</w:t>
      </w:r>
    </w:p>
    <w:p w:rsidR="00A24705" w:rsidRPr="00A24705" w:rsidRDefault="00A24705" w:rsidP="00A24705">
      <w:pPr>
        <w:numPr>
          <w:ilvl w:val="0"/>
          <w:numId w:val="27"/>
        </w:numPr>
        <w:shd w:val="clear" w:color="auto" w:fill="FFFFFF"/>
        <w:tabs>
          <w:tab w:val="left" w:pos="374"/>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Знать историю проникновения шахмат в Европу, рассказать о реформе шахмат, об испанских и  итальянских шахматистах </w:t>
      </w:r>
      <w:r w:rsidRPr="00A24705">
        <w:rPr>
          <w:rFonts w:ascii="Times New Roman" w:eastAsia="Times New Roman" w:hAnsi="Times New Roman" w:cs="Times New Roman"/>
          <w:color w:val="000000"/>
          <w:sz w:val="24"/>
          <w:szCs w:val="24"/>
          <w:lang w:val="en-US"/>
        </w:rPr>
        <w:t>XVI</w:t>
      </w:r>
      <w:r w:rsidRPr="00A24705">
        <w:rPr>
          <w:rFonts w:ascii="Times New Roman" w:eastAsia="Times New Roman" w:hAnsi="Times New Roman" w:cs="Times New Roman"/>
          <w:color w:val="000000"/>
          <w:sz w:val="24"/>
          <w:szCs w:val="24"/>
        </w:rPr>
        <w:t xml:space="preserve"> - </w:t>
      </w:r>
      <w:r w:rsidRPr="00A24705">
        <w:rPr>
          <w:rFonts w:ascii="Times New Roman" w:eastAsia="Times New Roman" w:hAnsi="Times New Roman" w:cs="Times New Roman"/>
          <w:color w:val="000000"/>
          <w:sz w:val="24"/>
          <w:szCs w:val="24"/>
          <w:lang w:val="en-US"/>
        </w:rPr>
        <w:t>XVII</w:t>
      </w:r>
      <w:r w:rsidRPr="00A24705">
        <w:rPr>
          <w:rFonts w:ascii="Times New Roman" w:eastAsia="Times New Roman" w:hAnsi="Times New Roman" w:cs="Times New Roman"/>
          <w:color w:val="000000"/>
          <w:sz w:val="24"/>
          <w:szCs w:val="24"/>
        </w:rPr>
        <w:t xml:space="preserve"> веков.</w:t>
      </w:r>
    </w:p>
    <w:p w:rsidR="00A24705" w:rsidRPr="00A24705" w:rsidRDefault="00A24705" w:rsidP="00A24705">
      <w:pPr>
        <w:numPr>
          <w:ilvl w:val="0"/>
          <w:numId w:val="27"/>
        </w:numPr>
        <w:shd w:val="clear" w:color="auto" w:fill="FFFFFF"/>
        <w:tabs>
          <w:tab w:val="left" w:pos="374"/>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принципы разыгрывания дебютов. Определение гамбита. Показать идеи</w:t>
      </w:r>
      <w:r w:rsidRPr="00A24705">
        <w:rPr>
          <w:rFonts w:ascii="Times New Roman" w:eastAsia="Times New Roman" w:hAnsi="Times New Roman" w:cs="Times New Roman"/>
          <w:color w:val="000000"/>
          <w:sz w:val="24"/>
          <w:szCs w:val="24"/>
        </w:rPr>
        <w:br/>
        <w:t>гамбита Эванса, королевского гамбита, северного гамбита.</w:t>
      </w:r>
    </w:p>
    <w:p w:rsidR="00A24705" w:rsidRPr="00A24705" w:rsidRDefault="00A24705" w:rsidP="00A24705">
      <w:pPr>
        <w:numPr>
          <w:ilvl w:val="0"/>
          <w:numId w:val="27"/>
        </w:numPr>
        <w:shd w:val="clear" w:color="auto" w:fill="FFFFFF"/>
        <w:tabs>
          <w:tab w:val="left" w:pos="374"/>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Наглядно показать многообразие тактических приёмов. Различать цели и идеи комбинаций.</w:t>
      </w:r>
      <w:r w:rsidRPr="00A24705">
        <w:rPr>
          <w:rFonts w:ascii="Times New Roman" w:eastAsia="Times New Roman" w:hAnsi="Times New Roman" w:cs="Times New Roman"/>
          <w:color w:val="000000"/>
          <w:sz w:val="24"/>
          <w:szCs w:val="24"/>
        </w:rPr>
        <w:br/>
        <w:t>Владеть простейшими принципами реализации материального преимущества. Знать</w:t>
      </w:r>
      <w:r w:rsidRPr="00A24705">
        <w:rPr>
          <w:rFonts w:ascii="Times New Roman" w:eastAsia="Times New Roman" w:hAnsi="Times New Roman" w:cs="Times New Roman"/>
          <w:color w:val="000000"/>
          <w:sz w:val="24"/>
          <w:szCs w:val="24"/>
        </w:rPr>
        <w:br/>
        <w:t>принципы оценки позиции и составления простейшего плана. Продемонстрировать знания</w:t>
      </w:r>
      <w:r w:rsidRPr="00A24705">
        <w:rPr>
          <w:rFonts w:ascii="Times New Roman" w:eastAsia="Times New Roman" w:hAnsi="Times New Roman" w:cs="Times New Roman"/>
          <w:color w:val="000000"/>
          <w:sz w:val="24"/>
          <w:szCs w:val="24"/>
        </w:rPr>
        <w:br/>
        <w:t>открытых и полуоткрытых линий.</w:t>
      </w:r>
    </w:p>
    <w:p w:rsidR="00A24705" w:rsidRPr="00A24705" w:rsidRDefault="00A24705" w:rsidP="00A24705">
      <w:pPr>
        <w:numPr>
          <w:ilvl w:val="0"/>
          <w:numId w:val="27"/>
        </w:numPr>
        <w:shd w:val="clear" w:color="auto" w:fill="FFFFFF"/>
        <w:tabs>
          <w:tab w:val="left" w:pos="374"/>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простейшие пешечные окончания. Правило «золотого треугольника». Различать</w:t>
      </w:r>
      <w:r w:rsidRPr="00A24705">
        <w:rPr>
          <w:rFonts w:ascii="Times New Roman" w:eastAsia="Times New Roman" w:hAnsi="Times New Roman" w:cs="Times New Roman"/>
          <w:color w:val="000000"/>
          <w:sz w:val="24"/>
          <w:szCs w:val="24"/>
        </w:rPr>
        <w:br/>
        <w:t>проходные пешки. Владеть простыми пешечными прорывами.</w:t>
      </w:r>
    </w:p>
    <w:p w:rsidR="00A24705" w:rsidRPr="00A24705" w:rsidRDefault="00A24705" w:rsidP="00A24705">
      <w:p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6.</w:t>
      </w:r>
      <w:r w:rsidRPr="00A24705">
        <w:rPr>
          <w:rFonts w:ascii="Times New Roman" w:eastAsia="Times New Roman" w:hAnsi="Times New Roman" w:cs="Times New Roman"/>
          <w:color w:val="000000"/>
          <w:sz w:val="24"/>
          <w:szCs w:val="24"/>
        </w:rPr>
        <w:tab/>
        <w:t>Играть как в общешкольных, так и, по возможности, в городских первенствах.</w:t>
      </w:r>
      <w:r w:rsidRPr="00A24705">
        <w:rPr>
          <w:rFonts w:ascii="Times New Roman" w:eastAsia="Times New Roman" w:hAnsi="Times New Roman" w:cs="Times New Roman"/>
          <w:color w:val="000000"/>
          <w:sz w:val="24"/>
          <w:szCs w:val="24"/>
        </w:rPr>
        <w:br/>
        <w:t xml:space="preserve"> </w:t>
      </w:r>
    </w:p>
    <w:p w:rsidR="00A24705" w:rsidRPr="00A24705" w:rsidRDefault="00A24705" w:rsidP="00A24705">
      <w:pPr>
        <w:shd w:val="clear" w:color="auto" w:fill="FFFFFF"/>
        <w:spacing w:after="0" w:line="240" w:lineRule="auto"/>
        <w:jc w:val="center"/>
        <w:rPr>
          <w:rFonts w:ascii="Times New Roman" w:eastAsia="Times New Roman" w:hAnsi="Times New Roman" w:cs="Times New Roman"/>
          <w:i/>
          <w:iCs/>
          <w:color w:val="000000"/>
          <w:sz w:val="24"/>
          <w:szCs w:val="24"/>
        </w:rPr>
      </w:pPr>
      <w:r w:rsidRPr="00A24705">
        <w:rPr>
          <w:rFonts w:ascii="Times New Roman" w:eastAsia="Times New Roman" w:hAnsi="Times New Roman" w:cs="Times New Roman"/>
          <w:i/>
          <w:iCs/>
          <w:color w:val="000000"/>
          <w:sz w:val="24"/>
          <w:szCs w:val="28"/>
          <w:u w:val="single"/>
        </w:rPr>
        <w:t xml:space="preserve">При  выпуске  из  групп  начальной  подготовки  и  приеме  </w:t>
      </w:r>
      <w:r w:rsidRPr="00A24705">
        <w:rPr>
          <w:rFonts w:ascii="Times New Roman" w:eastAsia="Times New Roman" w:hAnsi="Times New Roman" w:cs="Times New Roman"/>
          <w:i/>
          <w:iCs/>
          <w:color w:val="000000"/>
          <w:sz w:val="24"/>
          <w:szCs w:val="28"/>
          <w:u w:val="single"/>
        </w:rPr>
        <w:br/>
        <w:t>в  учебно-тренировочную  группу первого года обучения.</w:t>
      </w:r>
    </w:p>
    <w:p w:rsidR="00A24705" w:rsidRPr="00A24705" w:rsidRDefault="00A24705" w:rsidP="00A24705">
      <w:pPr>
        <w:numPr>
          <w:ilvl w:val="0"/>
          <w:numId w:val="28"/>
        </w:numPr>
        <w:shd w:val="clear" w:color="auto" w:fill="FFFFFF"/>
        <w:tabs>
          <w:tab w:val="left" w:pos="540"/>
        </w:tabs>
        <w:spacing w:before="5"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задачи физического воспитания.</w:t>
      </w:r>
    </w:p>
    <w:p w:rsidR="00A24705" w:rsidRPr="00A24705" w:rsidRDefault="00A24705" w:rsidP="00A24705">
      <w:pPr>
        <w:numPr>
          <w:ilvl w:val="0"/>
          <w:numId w:val="28"/>
        </w:numPr>
        <w:shd w:val="clear" w:color="auto" w:fill="FFFFFF"/>
        <w:tabs>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положения шахматного кодекса, понимать значение спортивных</w:t>
      </w:r>
      <w:r w:rsidRPr="00A24705">
        <w:rPr>
          <w:rFonts w:ascii="Times New Roman" w:eastAsia="Times New Roman" w:hAnsi="Times New Roman" w:cs="Times New Roman"/>
          <w:color w:val="000000"/>
          <w:sz w:val="24"/>
          <w:szCs w:val="24"/>
        </w:rPr>
        <w:br/>
        <w:t>соревнований.</w:t>
      </w:r>
    </w:p>
    <w:p w:rsidR="00A24705" w:rsidRPr="00A24705" w:rsidRDefault="00A24705" w:rsidP="00A24705">
      <w:pPr>
        <w:numPr>
          <w:ilvl w:val="0"/>
          <w:numId w:val="28"/>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краткие биографии чемпионов мира.</w:t>
      </w:r>
    </w:p>
    <w:p w:rsidR="00A24705" w:rsidRPr="00A24705" w:rsidRDefault="00A24705" w:rsidP="00A24705">
      <w:pPr>
        <w:numPr>
          <w:ilvl w:val="0"/>
          <w:numId w:val="28"/>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Владеть основными принципами разыгрывания дебюта. Показать знание стратегических идей  гамбита Эванса, венской партии, королевского гамбита.</w:t>
      </w:r>
    </w:p>
    <w:p w:rsidR="00A24705" w:rsidRPr="00A24705" w:rsidRDefault="00A24705" w:rsidP="00A24705">
      <w:pPr>
        <w:numPr>
          <w:ilvl w:val="0"/>
          <w:numId w:val="28"/>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Показать умение осуществлять простые шахматные приёмы (комбинации) в пределах 2-4</w:t>
      </w:r>
      <w:r w:rsidRPr="00A24705">
        <w:rPr>
          <w:rFonts w:ascii="Times New Roman" w:eastAsia="Times New Roman" w:hAnsi="Times New Roman" w:cs="Times New Roman"/>
          <w:color w:val="000000"/>
          <w:sz w:val="24"/>
          <w:szCs w:val="24"/>
        </w:rPr>
        <w:br/>
        <w:t>ходов, составлять простейший план игры, давать оценку позиции.</w:t>
      </w:r>
    </w:p>
    <w:p w:rsidR="00A24705" w:rsidRPr="00A24705" w:rsidRDefault="00A24705" w:rsidP="00A24705">
      <w:pPr>
        <w:numPr>
          <w:ilvl w:val="0"/>
          <w:numId w:val="28"/>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Владеть основами пешечного эндшпиля. Знать окончание «лёгкая фигура против пешки».</w:t>
      </w:r>
    </w:p>
    <w:p w:rsidR="00A24705" w:rsidRPr="00A24705" w:rsidRDefault="00A24705" w:rsidP="00A24705">
      <w:pPr>
        <w:shd w:val="clear" w:color="auto" w:fill="FFFFFF"/>
        <w:spacing w:before="302" w:after="0" w:line="240" w:lineRule="auto"/>
        <w:jc w:val="center"/>
        <w:rPr>
          <w:rFonts w:ascii="Times New Roman" w:eastAsia="Times New Roman" w:hAnsi="Times New Roman" w:cs="Times New Roman"/>
          <w:i/>
          <w:iCs/>
          <w:color w:val="000000"/>
          <w:sz w:val="24"/>
          <w:szCs w:val="24"/>
        </w:rPr>
      </w:pPr>
      <w:r w:rsidRPr="00A24705">
        <w:rPr>
          <w:rFonts w:ascii="Times New Roman" w:eastAsia="Times New Roman" w:hAnsi="Times New Roman" w:cs="Times New Roman"/>
          <w:i/>
          <w:iCs/>
          <w:color w:val="000000"/>
          <w:spacing w:val="-1"/>
          <w:sz w:val="24"/>
          <w:szCs w:val="28"/>
          <w:u w:val="single"/>
        </w:rPr>
        <w:t>При переходе в учебно-тренировочную группу второго года обучения.</w:t>
      </w:r>
    </w:p>
    <w:p w:rsidR="00A24705" w:rsidRPr="00A24705" w:rsidRDefault="00A24705" w:rsidP="00A24705">
      <w:pPr>
        <w:numPr>
          <w:ilvl w:val="0"/>
          <w:numId w:val="29"/>
        </w:numPr>
        <w:shd w:val="clear" w:color="auto" w:fill="FFFFFF"/>
        <w:tabs>
          <w:tab w:val="left" w:pos="540"/>
        </w:tabs>
        <w:spacing w:before="2"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категории соревнований.</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Рассказать об основных положениях теории </w:t>
      </w:r>
      <w:proofErr w:type="spellStart"/>
      <w:r w:rsidRPr="00A24705">
        <w:rPr>
          <w:rFonts w:ascii="Times New Roman" w:eastAsia="Times New Roman" w:hAnsi="Times New Roman" w:cs="Times New Roman"/>
          <w:color w:val="000000"/>
          <w:sz w:val="24"/>
          <w:szCs w:val="24"/>
        </w:rPr>
        <w:t>Филидора</w:t>
      </w:r>
      <w:proofErr w:type="spellEnd"/>
      <w:r w:rsidRPr="00A24705">
        <w:rPr>
          <w:rFonts w:ascii="Times New Roman" w:eastAsia="Times New Roman" w:hAnsi="Times New Roman" w:cs="Times New Roman"/>
          <w:color w:val="000000"/>
          <w:sz w:val="24"/>
          <w:szCs w:val="24"/>
        </w:rPr>
        <w:t>.</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Показать умение составить план и оценку позиции в дебюте. Показать знание стратегических  идей защиты двух коней, дебюта четырёх коней.</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Владеть понятием атака в шахматной партии. Различать виды атаки.</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окончания «лёгкая фигура против пешек», «ладья против пешек», элементарный</w:t>
      </w:r>
      <w:r w:rsidRPr="00A24705">
        <w:rPr>
          <w:rFonts w:ascii="Times New Roman" w:eastAsia="Times New Roman" w:hAnsi="Times New Roman" w:cs="Times New Roman"/>
          <w:color w:val="000000"/>
          <w:sz w:val="24"/>
          <w:szCs w:val="24"/>
        </w:rPr>
        <w:br/>
        <w:t>ладейный эндшпиль.</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Уметь ставить мат слоном и конём.</w:t>
      </w:r>
    </w:p>
    <w:p w:rsidR="00A24705" w:rsidRPr="00A24705" w:rsidRDefault="00A24705" w:rsidP="00A24705">
      <w:pPr>
        <w:numPr>
          <w:ilvl w:val="0"/>
          <w:numId w:val="29"/>
        </w:numPr>
        <w:shd w:val="clear" w:color="auto" w:fill="FFFFFF"/>
        <w:tabs>
          <w:tab w:val="left" w:pos="540"/>
        </w:tabs>
        <w:spacing w:after="0" w:line="274" w:lineRule="exact"/>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положения личной гигиены.</w:t>
      </w:r>
    </w:p>
    <w:p w:rsidR="00A24705" w:rsidRPr="00A24705" w:rsidRDefault="00A24705" w:rsidP="00A24705">
      <w:pPr>
        <w:shd w:val="clear" w:color="auto" w:fill="FFFFFF"/>
        <w:tabs>
          <w:tab w:val="left" w:pos="0"/>
        </w:tabs>
        <w:spacing w:before="370" w:after="0" w:line="240" w:lineRule="auto"/>
        <w:jc w:val="center"/>
        <w:rPr>
          <w:rFonts w:ascii="Times New Roman" w:eastAsia="Times New Roman" w:hAnsi="Times New Roman" w:cs="Times New Roman"/>
          <w:i/>
          <w:iCs/>
          <w:color w:val="000000"/>
          <w:spacing w:val="-1"/>
          <w:sz w:val="24"/>
          <w:szCs w:val="28"/>
          <w:u w:val="single"/>
        </w:rPr>
      </w:pPr>
      <w:r w:rsidRPr="00A24705">
        <w:rPr>
          <w:rFonts w:ascii="Times New Roman" w:eastAsia="Times New Roman" w:hAnsi="Times New Roman" w:cs="Times New Roman"/>
          <w:i/>
          <w:iCs/>
          <w:color w:val="000000"/>
          <w:spacing w:val="-1"/>
          <w:sz w:val="24"/>
          <w:szCs w:val="28"/>
          <w:u w:val="single"/>
        </w:rPr>
        <w:t>При переходе в учебно-тренировочную группу  третьего  года  обучения.</w:t>
      </w:r>
    </w:p>
    <w:p w:rsidR="00A24705" w:rsidRPr="00A24705" w:rsidRDefault="00A24705" w:rsidP="00A24705">
      <w:pPr>
        <w:shd w:val="clear" w:color="auto" w:fill="FFFFFF"/>
        <w:tabs>
          <w:tab w:val="left" w:pos="540"/>
        </w:tabs>
        <w:spacing w:before="370"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1.      Знать разрядные нормы и требования по шахматам.</w:t>
      </w:r>
    </w:p>
    <w:p w:rsidR="00A24705" w:rsidRPr="00A24705" w:rsidRDefault="00A24705" w:rsidP="00A24705">
      <w:pPr>
        <w:shd w:val="clear" w:color="auto" w:fill="FFFFFF"/>
        <w:tabs>
          <w:tab w:val="left" w:pos="540"/>
        </w:tabs>
        <w:spacing w:after="0" w:line="240" w:lineRule="auto"/>
        <w:ind w:left="540" w:right="-156"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2.      Знать системы соревнований по шахматам, уметь пользоваться таблицей очерёдности игры, определять цвет фигур, знать разновидности контроля времени на обдумывание ходов.</w:t>
      </w:r>
    </w:p>
    <w:p w:rsidR="00A24705" w:rsidRPr="00A24705" w:rsidRDefault="00A24705" w:rsidP="00A24705">
      <w:pPr>
        <w:numPr>
          <w:ilvl w:val="0"/>
          <w:numId w:val="30"/>
        </w:numPr>
        <w:shd w:val="clear" w:color="auto" w:fill="FFFFFF"/>
        <w:tabs>
          <w:tab w:val="left" w:pos="355"/>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Рассказать о французских и английских шахматистах первой половины </w:t>
      </w:r>
      <w:r w:rsidRPr="00A24705">
        <w:rPr>
          <w:rFonts w:ascii="Times New Roman" w:eastAsia="Times New Roman" w:hAnsi="Times New Roman" w:cs="Times New Roman"/>
          <w:color w:val="000000"/>
          <w:sz w:val="24"/>
          <w:szCs w:val="24"/>
          <w:lang w:val="en-US"/>
        </w:rPr>
        <w:t>XIX</w:t>
      </w:r>
      <w:r w:rsidRPr="00A24705">
        <w:rPr>
          <w:rFonts w:ascii="Times New Roman" w:eastAsia="Times New Roman" w:hAnsi="Times New Roman" w:cs="Times New Roman"/>
          <w:color w:val="000000"/>
          <w:sz w:val="24"/>
          <w:szCs w:val="24"/>
        </w:rPr>
        <w:t xml:space="preserve"> века, немецких  шахматистах середины </w:t>
      </w:r>
      <w:r w:rsidRPr="00A24705">
        <w:rPr>
          <w:rFonts w:ascii="Times New Roman" w:eastAsia="Times New Roman" w:hAnsi="Times New Roman" w:cs="Times New Roman"/>
          <w:color w:val="000000"/>
          <w:sz w:val="24"/>
          <w:szCs w:val="24"/>
          <w:lang w:val="en-US"/>
        </w:rPr>
        <w:t>XIX</w:t>
      </w:r>
      <w:r w:rsidRPr="00A24705">
        <w:rPr>
          <w:rFonts w:ascii="Times New Roman" w:eastAsia="Times New Roman" w:hAnsi="Times New Roman" w:cs="Times New Roman"/>
          <w:color w:val="000000"/>
          <w:sz w:val="24"/>
          <w:szCs w:val="24"/>
        </w:rPr>
        <w:t xml:space="preserve"> века. Вклад </w:t>
      </w:r>
      <w:proofErr w:type="spellStart"/>
      <w:r w:rsidRPr="00A24705">
        <w:rPr>
          <w:rFonts w:ascii="Times New Roman" w:eastAsia="Times New Roman" w:hAnsi="Times New Roman" w:cs="Times New Roman"/>
          <w:color w:val="000000"/>
          <w:sz w:val="24"/>
          <w:szCs w:val="24"/>
        </w:rPr>
        <w:t>П.Морфи</w:t>
      </w:r>
      <w:proofErr w:type="spellEnd"/>
      <w:r w:rsidRPr="00A24705">
        <w:rPr>
          <w:rFonts w:ascii="Times New Roman" w:eastAsia="Times New Roman" w:hAnsi="Times New Roman" w:cs="Times New Roman"/>
          <w:color w:val="000000"/>
          <w:sz w:val="24"/>
          <w:szCs w:val="24"/>
        </w:rPr>
        <w:t xml:space="preserve"> в развитие шахматной теории. Борьба за  звание первого чемпиона мира.</w:t>
      </w:r>
    </w:p>
    <w:p w:rsidR="00A24705" w:rsidRPr="00A24705" w:rsidRDefault="00A24705" w:rsidP="00A24705">
      <w:pPr>
        <w:numPr>
          <w:ilvl w:val="0"/>
          <w:numId w:val="30"/>
        </w:numPr>
        <w:shd w:val="clear" w:color="auto" w:fill="FFFFFF"/>
        <w:tabs>
          <w:tab w:val="left" w:pos="355"/>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Владеть понятием «инициатива в дебюте». Показать знание стратегических идей гамбита</w:t>
      </w:r>
      <w:r w:rsidRPr="00A24705">
        <w:rPr>
          <w:rFonts w:ascii="Times New Roman" w:eastAsia="Times New Roman" w:hAnsi="Times New Roman" w:cs="Times New Roman"/>
          <w:color w:val="000000"/>
          <w:sz w:val="24"/>
          <w:szCs w:val="24"/>
        </w:rPr>
        <w:br/>
        <w:t xml:space="preserve">Эванса, главных систем испанской партии, </w:t>
      </w:r>
      <w:proofErr w:type="spellStart"/>
      <w:r w:rsidRPr="00A24705">
        <w:rPr>
          <w:rFonts w:ascii="Times New Roman" w:eastAsia="Times New Roman" w:hAnsi="Times New Roman" w:cs="Times New Roman"/>
          <w:color w:val="000000"/>
          <w:sz w:val="24"/>
          <w:szCs w:val="24"/>
        </w:rPr>
        <w:t>сицилианской</w:t>
      </w:r>
      <w:proofErr w:type="spellEnd"/>
      <w:r w:rsidRPr="00A24705">
        <w:rPr>
          <w:rFonts w:ascii="Times New Roman" w:eastAsia="Times New Roman" w:hAnsi="Times New Roman" w:cs="Times New Roman"/>
          <w:color w:val="000000"/>
          <w:sz w:val="24"/>
          <w:szCs w:val="24"/>
        </w:rPr>
        <w:t xml:space="preserve"> защиты, защиты </w:t>
      </w:r>
      <w:proofErr w:type="spellStart"/>
      <w:r w:rsidRPr="00A24705">
        <w:rPr>
          <w:rFonts w:ascii="Times New Roman" w:eastAsia="Times New Roman" w:hAnsi="Times New Roman" w:cs="Times New Roman"/>
          <w:color w:val="000000"/>
          <w:sz w:val="24"/>
          <w:szCs w:val="24"/>
        </w:rPr>
        <w:t>Каро</w:t>
      </w:r>
      <w:proofErr w:type="spellEnd"/>
      <w:r w:rsidRPr="00A24705">
        <w:rPr>
          <w:rFonts w:ascii="Times New Roman" w:eastAsia="Times New Roman" w:hAnsi="Times New Roman" w:cs="Times New Roman"/>
          <w:color w:val="000000"/>
          <w:sz w:val="24"/>
          <w:szCs w:val="24"/>
        </w:rPr>
        <w:t>-Канн,</w:t>
      </w:r>
      <w:r w:rsidRPr="00A24705">
        <w:rPr>
          <w:rFonts w:ascii="Times New Roman" w:eastAsia="Times New Roman" w:hAnsi="Times New Roman" w:cs="Times New Roman"/>
          <w:color w:val="000000"/>
          <w:sz w:val="24"/>
          <w:szCs w:val="24"/>
        </w:rPr>
        <w:br/>
        <w:t>отказанного ферзевого гамбита.</w:t>
      </w:r>
    </w:p>
    <w:p w:rsidR="00A24705" w:rsidRPr="00A24705" w:rsidRDefault="00A24705" w:rsidP="00A24705">
      <w:pPr>
        <w:numPr>
          <w:ilvl w:val="0"/>
          <w:numId w:val="30"/>
        </w:numPr>
        <w:shd w:val="clear" w:color="auto" w:fill="FFFFFF"/>
        <w:tabs>
          <w:tab w:val="left" w:pos="355"/>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проблемы и виды центра в шахматной партии, использовать приём</w:t>
      </w:r>
      <w:r w:rsidRPr="00A24705">
        <w:rPr>
          <w:rFonts w:ascii="Times New Roman" w:eastAsia="Times New Roman" w:hAnsi="Times New Roman" w:cs="Times New Roman"/>
          <w:color w:val="000000"/>
          <w:sz w:val="24"/>
          <w:szCs w:val="24"/>
        </w:rPr>
        <w:br/>
        <w:t>«форпост».</w:t>
      </w:r>
    </w:p>
    <w:p w:rsidR="00A24705" w:rsidRPr="00A24705" w:rsidRDefault="00A24705" w:rsidP="00A24705">
      <w:pPr>
        <w:numPr>
          <w:ilvl w:val="0"/>
          <w:numId w:val="30"/>
        </w:numPr>
        <w:shd w:val="clear" w:color="auto" w:fill="FFFFFF"/>
        <w:tabs>
          <w:tab w:val="left" w:pos="355"/>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Знать основные приёмы борьбы в </w:t>
      </w:r>
      <w:proofErr w:type="spellStart"/>
      <w:r w:rsidRPr="00A24705">
        <w:rPr>
          <w:rFonts w:ascii="Times New Roman" w:eastAsia="Times New Roman" w:hAnsi="Times New Roman" w:cs="Times New Roman"/>
          <w:color w:val="000000"/>
          <w:sz w:val="24"/>
          <w:szCs w:val="24"/>
        </w:rPr>
        <w:t>легкофигурных</w:t>
      </w:r>
      <w:proofErr w:type="spellEnd"/>
      <w:r w:rsidRPr="00A24705">
        <w:rPr>
          <w:rFonts w:ascii="Times New Roman" w:eastAsia="Times New Roman" w:hAnsi="Times New Roman" w:cs="Times New Roman"/>
          <w:color w:val="000000"/>
          <w:sz w:val="24"/>
          <w:szCs w:val="24"/>
        </w:rPr>
        <w:t xml:space="preserve"> и ладейных окончаниях.</w:t>
      </w:r>
    </w:p>
    <w:p w:rsidR="00A24705" w:rsidRPr="00A24705" w:rsidRDefault="00A24705" w:rsidP="00A24705">
      <w:pPr>
        <w:numPr>
          <w:ilvl w:val="0"/>
          <w:numId w:val="30"/>
        </w:numPr>
        <w:shd w:val="clear" w:color="auto" w:fill="FFFFFF"/>
        <w:tabs>
          <w:tab w:val="left" w:pos="355"/>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Иметь понятие о тренировке шахматиста и роли закаливания.</w:t>
      </w:r>
    </w:p>
    <w:p w:rsidR="00A24705" w:rsidRPr="00A24705" w:rsidRDefault="00A24705" w:rsidP="00A24705">
      <w:pPr>
        <w:numPr>
          <w:ilvl w:val="0"/>
          <w:numId w:val="30"/>
        </w:numPr>
        <w:shd w:val="clear" w:color="auto" w:fill="FFFFFF"/>
        <w:tabs>
          <w:tab w:val="left" w:pos="355"/>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Понимать необходимость изучения шахматной литературы для совершенствования знаний</w:t>
      </w:r>
    </w:p>
    <w:p w:rsidR="00A24705" w:rsidRPr="00A24705" w:rsidRDefault="00A24705" w:rsidP="00A24705">
      <w:pPr>
        <w:shd w:val="clear" w:color="auto" w:fill="FFFFFF"/>
        <w:spacing w:before="314" w:after="0" w:line="240" w:lineRule="auto"/>
        <w:ind w:left="22" w:hanging="22"/>
        <w:jc w:val="center"/>
        <w:rPr>
          <w:rFonts w:ascii="Times New Roman" w:eastAsia="Times New Roman" w:hAnsi="Times New Roman" w:cs="Times New Roman"/>
          <w:i/>
          <w:iCs/>
          <w:color w:val="000000"/>
          <w:spacing w:val="-1"/>
          <w:sz w:val="24"/>
          <w:szCs w:val="28"/>
          <w:u w:val="single"/>
        </w:rPr>
      </w:pPr>
      <w:r w:rsidRPr="00A24705">
        <w:rPr>
          <w:rFonts w:ascii="Times New Roman" w:eastAsia="Times New Roman" w:hAnsi="Times New Roman" w:cs="Times New Roman"/>
          <w:i/>
          <w:iCs/>
          <w:color w:val="000000"/>
          <w:spacing w:val="-1"/>
          <w:sz w:val="24"/>
          <w:szCs w:val="28"/>
          <w:u w:val="single"/>
        </w:rPr>
        <w:lastRenderedPageBreak/>
        <w:t>При переходе в учебно-тренировочную группу четвёртого года обучения.</w:t>
      </w:r>
    </w:p>
    <w:p w:rsidR="00A24705" w:rsidRPr="00A24705" w:rsidRDefault="00A24705" w:rsidP="00A24705">
      <w:pPr>
        <w:numPr>
          <w:ilvl w:val="0"/>
          <w:numId w:val="33"/>
        </w:numPr>
        <w:shd w:val="clear" w:color="auto" w:fill="FFFFFF"/>
        <w:tabs>
          <w:tab w:val="num" w:pos="540"/>
        </w:tabs>
        <w:spacing w:before="314" w:after="0" w:line="240" w:lineRule="auto"/>
        <w:ind w:left="0" w:right="-336" w:firstLine="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Иметь представление о роли детско-юношеских спортивных школ в развитии спорта в стране. </w:t>
      </w:r>
      <w:r w:rsidRPr="00A24705">
        <w:rPr>
          <w:rFonts w:ascii="Times New Roman" w:eastAsia="Times New Roman" w:hAnsi="Times New Roman" w:cs="Times New Roman"/>
          <w:color w:val="000000"/>
          <w:sz w:val="24"/>
          <w:szCs w:val="24"/>
        </w:rPr>
        <w:br/>
        <w:t>2.      Уметь организовывать и проводить детские простейшие соревнования.</w:t>
      </w:r>
    </w:p>
    <w:p w:rsidR="00A24705" w:rsidRPr="00A24705" w:rsidRDefault="00A24705" w:rsidP="00A24705">
      <w:pPr>
        <w:numPr>
          <w:ilvl w:val="0"/>
          <w:numId w:val="31"/>
        </w:numPr>
        <w:shd w:val="clear" w:color="auto" w:fill="FFFFFF"/>
        <w:tabs>
          <w:tab w:val="num"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Проникновение шахмат в Россию, мастера </w:t>
      </w:r>
      <w:r w:rsidRPr="00A24705">
        <w:rPr>
          <w:rFonts w:ascii="Times New Roman" w:eastAsia="Times New Roman" w:hAnsi="Times New Roman" w:cs="Times New Roman"/>
          <w:color w:val="000000"/>
          <w:sz w:val="24"/>
          <w:szCs w:val="24"/>
          <w:lang w:val="en-US"/>
        </w:rPr>
        <w:t>XIX</w:t>
      </w:r>
      <w:r w:rsidRPr="00A24705">
        <w:rPr>
          <w:rFonts w:ascii="Times New Roman" w:eastAsia="Times New Roman" w:hAnsi="Times New Roman" w:cs="Times New Roman"/>
          <w:color w:val="000000"/>
          <w:sz w:val="24"/>
          <w:szCs w:val="24"/>
        </w:rPr>
        <w:t xml:space="preserve"> века. Значение деятельности </w:t>
      </w:r>
      <w:proofErr w:type="spellStart"/>
      <w:r w:rsidRPr="00A24705">
        <w:rPr>
          <w:rFonts w:ascii="Times New Roman" w:eastAsia="Times New Roman" w:hAnsi="Times New Roman" w:cs="Times New Roman"/>
          <w:color w:val="000000"/>
          <w:sz w:val="24"/>
          <w:szCs w:val="24"/>
        </w:rPr>
        <w:t>М.Чигорина</w:t>
      </w:r>
      <w:proofErr w:type="spellEnd"/>
    </w:p>
    <w:p w:rsidR="00A24705" w:rsidRPr="00A24705" w:rsidRDefault="00A24705" w:rsidP="00A24705">
      <w:pPr>
        <w:numPr>
          <w:ilvl w:val="0"/>
          <w:numId w:val="31"/>
        </w:numPr>
        <w:shd w:val="clear" w:color="auto" w:fill="FFFFFF"/>
        <w:tabs>
          <w:tab w:val="num"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Учение В. </w:t>
      </w:r>
      <w:proofErr w:type="spellStart"/>
      <w:r w:rsidRPr="00A24705">
        <w:rPr>
          <w:rFonts w:ascii="Times New Roman" w:eastAsia="Times New Roman" w:hAnsi="Times New Roman" w:cs="Times New Roman"/>
          <w:color w:val="000000"/>
          <w:sz w:val="24"/>
          <w:szCs w:val="24"/>
        </w:rPr>
        <w:t>Стейница</w:t>
      </w:r>
      <w:proofErr w:type="spellEnd"/>
      <w:r w:rsidRPr="00A24705">
        <w:rPr>
          <w:rFonts w:ascii="Times New Roman" w:eastAsia="Times New Roman" w:hAnsi="Times New Roman" w:cs="Times New Roman"/>
          <w:color w:val="000000"/>
          <w:sz w:val="24"/>
          <w:szCs w:val="24"/>
        </w:rPr>
        <w:t xml:space="preserve"> и его творчество.</w:t>
      </w:r>
    </w:p>
    <w:p w:rsidR="00A24705" w:rsidRPr="00A24705" w:rsidRDefault="00A24705" w:rsidP="00A24705">
      <w:pPr>
        <w:numPr>
          <w:ilvl w:val="0"/>
          <w:numId w:val="31"/>
        </w:numPr>
        <w:shd w:val="clear" w:color="auto" w:fill="FFFFFF"/>
        <w:tabs>
          <w:tab w:val="num"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Дать характеристику современных дебютов. Показать знание стратегических идей русской</w:t>
      </w:r>
      <w:r w:rsidRPr="00A24705">
        <w:rPr>
          <w:rFonts w:ascii="Times New Roman" w:eastAsia="Times New Roman" w:hAnsi="Times New Roman" w:cs="Times New Roman"/>
          <w:color w:val="000000"/>
          <w:sz w:val="24"/>
          <w:szCs w:val="24"/>
        </w:rPr>
        <w:br/>
        <w:t>партии, скандинавской защиты, французской защиты, принятого ферзевого гамбита,</w:t>
      </w:r>
      <w:r w:rsidRPr="00A24705">
        <w:rPr>
          <w:rFonts w:ascii="Times New Roman" w:eastAsia="Times New Roman" w:hAnsi="Times New Roman" w:cs="Times New Roman"/>
          <w:color w:val="000000"/>
          <w:sz w:val="24"/>
          <w:szCs w:val="24"/>
        </w:rPr>
        <w:br/>
      </w:r>
      <w:proofErr w:type="spellStart"/>
      <w:r w:rsidRPr="00A24705">
        <w:rPr>
          <w:rFonts w:ascii="Times New Roman" w:eastAsia="Times New Roman" w:hAnsi="Times New Roman" w:cs="Times New Roman"/>
          <w:color w:val="000000"/>
          <w:sz w:val="24"/>
          <w:szCs w:val="24"/>
        </w:rPr>
        <w:t>староиндийской</w:t>
      </w:r>
      <w:proofErr w:type="spellEnd"/>
      <w:r w:rsidRPr="00A24705">
        <w:rPr>
          <w:rFonts w:ascii="Times New Roman" w:eastAsia="Times New Roman" w:hAnsi="Times New Roman" w:cs="Times New Roman"/>
          <w:color w:val="000000"/>
          <w:sz w:val="24"/>
          <w:szCs w:val="24"/>
        </w:rPr>
        <w:t xml:space="preserve"> защиты.</w:t>
      </w:r>
    </w:p>
    <w:p w:rsidR="00A24705" w:rsidRPr="00A24705" w:rsidRDefault="00A24705" w:rsidP="00A24705">
      <w:pPr>
        <w:numPr>
          <w:ilvl w:val="0"/>
          <w:numId w:val="31"/>
        </w:numPr>
        <w:shd w:val="clear" w:color="auto" w:fill="FFFFFF"/>
        <w:tabs>
          <w:tab w:val="num"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Владеть основными приёмами атаки короля, продемонстрировать умение вести игру на</w:t>
      </w:r>
      <w:r w:rsidRPr="00A24705">
        <w:rPr>
          <w:rFonts w:ascii="Times New Roman" w:eastAsia="Times New Roman" w:hAnsi="Times New Roman" w:cs="Times New Roman"/>
          <w:color w:val="000000"/>
          <w:sz w:val="24"/>
          <w:szCs w:val="24"/>
        </w:rPr>
        <w:br/>
        <w:t>ограничение подвижности фигур противника.</w:t>
      </w:r>
    </w:p>
    <w:p w:rsidR="00A24705" w:rsidRPr="00A24705" w:rsidRDefault="00A24705" w:rsidP="00A24705">
      <w:pPr>
        <w:numPr>
          <w:ilvl w:val="0"/>
          <w:numId w:val="31"/>
        </w:numPr>
        <w:shd w:val="clear" w:color="auto" w:fill="FFFFFF"/>
        <w:tabs>
          <w:tab w:val="num"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Владеть основными приёмами борьбы в </w:t>
      </w:r>
      <w:proofErr w:type="spellStart"/>
      <w:r w:rsidRPr="00A24705">
        <w:rPr>
          <w:rFonts w:ascii="Times New Roman" w:eastAsia="Times New Roman" w:hAnsi="Times New Roman" w:cs="Times New Roman"/>
          <w:color w:val="000000"/>
          <w:sz w:val="24"/>
          <w:szCs w:val="24"/>
        </w:rPr>
        <w:t>многопешечных</w:t>
      </w:r>
      <w:proofErr w:type="spellEnd"/>
      <w:r w:rsidRPr="00A24705">
        <w:rPr>
          <w:rFonts w:ascii="Times New Roman" w:eastAsia="Times New Roman" w:hAnsi="Times New Roman" w:cs="Times New Roman"/>
          <w:color w:val="000000"/>
          <w:sz w:val="24"/>
          <w:szCs w:val="24"/>
        </w:rPr>
        <w:t xml:space="preserve"> окончаниях и окончаниях типа</w:t>
      </w:r>
      <w:r w:rsidRPr="00A24705">
        <w:rPr>
          <w:rFonts w:ascii="Times New Roman" w:eastAsia="Times New Roman" w:hAnsi="Times New Roman" w:cs="Times New Roman"/>
          <w:color w:val="000000"/>
          <w:sz w:val="24"/>
          <w:szCs w:val="24"/>
        </w:rPr>
        <w:br/>
        <w:t>«ладья с пешкой против ладьи с пешкой», слон против коня (с пешками).</w:t>
      </w:r>
    </w:p>
    <w:p w:rsidR="00A24705" w:rsidRPr="00A24705" w:rsidRDefault="00A24705" w:rsidP="00A24705">
      <w:pPr>
        <w:numPr>
          <w:ilvl w:val="0"/>
          <w:numId w:val="31"/>
        </w:numPr>
        <w:shd w:val="clear" w:color="auto" w:fill="FFFFFF"/>
        <w:tabs>
          <w:tab w:val="num" w:pos="540"/>
        </w:tabs>
        <w:spacing w:before="7"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Показать знания основных этапов подготовки шахматиста.</w:t>
      </w:r>
    </w:p>
    <w:p w:rsidR="00A24705" w:rsidRPr="00A24705" w:rsidRDefault="00A24705" w:rsidP="00A24705">
      <w:pPr>
        <w:shd w:val="clear" w:color="auto" w:fill="FFFFFF"/>
        <w:spacing w:before="307" w:after="0" w:line="240" w:lineRule="auto"/>
        <w:jc w:val="center"/>
        <w:rPr>
          <w:rFonts w:ascii="Times New Roman" w:eastAsia="Times New Roman" w:hAnsi="Times New Roman" w:cs="Times New Roman"/>
          <w:i/>
          <w:iCs/>
          <w:sz w:val="24"/>
          <w:szCs w:val="24"/>
        </w:rPr>
      </w:pPr>
      <w:r w:rsidRPr="00A24705">
        <w:rPr>
          <w:rFonts w:ascii="Times New Roman" w:eastAsia="Times New Roman" w:hAnsi="Times New Roman" w:cs="Times New Roman"/>
          <w:i/>
          <w:iCs/>
          <w:color w:val="000000"/>
          <w:sz w:val="24"/>
          <w:szCs w:val="28"/>
          <w:u w:val="single"/>
        </w:rPr>
        <w:t>При переходе в учебно-тренировочную группу пятого года обучения.</w:t>
      </w:r>
    </w:p>
    <w:p w:rsidR="00A24705" w:rsidRPr="00A24705" w:rsidRDefault="00A24705" w:rsidP="00A24705">
      <w:pPr>
        <w:numPr>
          <w:ilvl w:val="0"/>
          <w:numId w:val="32"/>
        </w:numPr>
        <w:shd w:val="clear" w:color="auto" w:fill="FFFFFF"/>
        <w:tabs>
          <w:tab w:val="left" w:pos="540"/>
        </w:tabs>
        <w:spacing w:before="7"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Иметь представление о функции федерации по шахматам и Комитета по физической культуре  и спорту.</w:t>
      </w:r>
    </w:p>
    <w:p w:rsidR="00A24705" w:rsidRPr="00A24705" w:rsidRDefault="00A24705" w:rsidP="00A24705">
      <w:pPr>
        <w:numPr>
          <w:ilvl w:val="0"/>
          <w:numId w:val="32"/>
        </w:numPr>
        <w:shd w:val="clear" w:color="auto" w:fill="FFFFFF"/>
        <w:tabs>
          <w:tab w:val="left" w:pos="540"/>
        </w:tabs>
        <w:spacing w:before="10"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Получить зачёт по организации соревнований и судейской практики.</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Рассказать о творческом наследии </w:t>
      </w:r>
      <w:proofErr w:type="spellStart"/>
      <w:r w:rsidRPr="00A24705">
        <w:rPr>
          <w:rFonts w:ascii="Times New Roman" w:eastAsia="Times New Roman" w:hAnsi="Times New Roman" w:cs="Times New Roman"/>
          <w:color w:val="000000"/>
          <w:sz w:val="24"/>
          <w:szCs w:val="24"/>
        </w:rPr>
        <w:t>М.И.Чигорина</w:t>
      </w:r>
      <w:proofErr w:type="spellEnd"/>
      <w:r w:rsidRPr="00A24705">
        <w:rPr>
          <w:rFonts w:ascii="Times New Roman" w:eastAsia="Times New Roman" w:hAnsi="Times New Roman" w:cs="Times New Roman"/>
          <w:color w:val="000000"/>
          <w:sz w:val="24"/>
          <w:szCs w:val="24"/>
        </w:rPr>
        <w:t xml:space="preserve">, Эм. </w:t>
      </w:r>
      <w:proofErr w:type="spellStart"/>
      <w:r w:rsidRPr="00A24705">
        <w:rPr>
          <w:rFonts w:ascii="Times New Roman" w:eastAsia="Times New Roman" w:hAnsi="Times New Roman" w:cs="Times New Roman"/>
          <w:color w:val="000000"/>
          <w:sz w:val="24"/>
          <w:szCs w:val="24"/>
        </w:rPr>
        <w:t>Ласкера</w:t>
      </w:r>
      <w:proofErr w:type="spellEnd"/>
      <w:r w:rsidRPr="00A24705">
        <w:rPr>
          <w:rFonts w:ascii="Times New Roman" w:eastAsia="Times New Roman" w:hAnsi="Times New Roman" w:cs="Times New Roman"/>
          <w:color w:val="000000"/>
          <w:sz w:val="24"/>
          <w:szCs w:val="24"/>
        </w:rPr>
        <w:t xml:space="preserve">, о шахматной жизни в начале  </w:t>
      </w:r>
      <w:r w:rsidRPr="00A24705">
        <w:rPr>
          <w:rFonts w:ascii="Times New Roman" w:eastAsia="Times New Roman" w:hAnsi="Times New Roman" w:cs="Times New Roman"/>
          <w:color w:val="000000"/>
          <w:sz w:val="24"/>
          <w:szCs w:val="24"/>
          <w:lang w:val="en-US"/>
        </w:rPr>
        <w:t>XX</w:t>
      </w:r>
      <w:r w:rsidRPr="00A24705">
        <w:rPr>
          <w:rFonts w:ascii="Times New Roman" w:eastAsia="Times New Roman" w:hAnsi="Times New Roman" w:cs="Times New Roman"/>
          <w:color w:val="000000"/>
          <w:sz w:val="24"/>
          <w:szCs w:val="24"/>
        </w:rPr>
        <w:t xml:space="preserve"> века. Знать довоенный период советской шахматной школы.</w:t>
      </w:r>
    </w:p>
    <w:p w:rsidR="00A24705" w:rsidRPr="00A24705" w:rsidRDefault="00A24705" w:rsidP="00A24705">
      <w:pPr>
        <w:numPr>
          <w:ilvl w:val="0"/>
          <w:numId w:val="32"/>
        </w:numPr>
        <w:shd w:val="clear" w:color="auto" w:fill="FFFFFF"/>
        <w:tabs>
          <w:tab w:val="left" w:pos="540"/>
        </w:tabs>
        <w:spacing w:before="2"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Знать методы работы над дебютом. Показать знание стратегических идей защиты Алехина,  защиты </w:t>
      </w:r>
      <w:proofErr w:type="spellStart"/>
      <w:r w:rsidRPr="00A24705">
        <w:rPr>
          <w:rFonts w:ascii="Times New Roman" w:eastAsia="Times New Roman" w:hAnsi="Times New Roman" w:cs="Times New Roman"/>
          <w:color w:val="000000"/>
          <w:sz w:val="24"/>
          <w:szCs w:val="24"/>
        </w:rPr>
        <w:t>Пирца</w:t>
      </w:r>
      <w:proofErr w:type="spellEnd"/>
      <w:r w:rsidRPr="00A24705">
        <w:rPr>
          <w:rFonts w:ascii="Times New Roman" w:eastAsia="Times New Roman" w:hAnsi="Times New Roman" w:cs="Times New Roman"/>
          <w:color w:val="000000"/>
          <w:sz w:val="24"/>
          <w:szCs w:val="24"/>
        </w:rPr>
        <w:t xml:space="preserve">-Уфимцева, защиты </w:t>
      </w:r>
      <w:proofErr w:type="spellStart"/>
      <w:r w:rsidRPr="00A24705">
        <w:rPr>
          <w:rFonts w:ascii="Times New Roman" w:eastAsia="Times New Roman" w:hAnsi="Times New Roman" w:cs="Times New Roman"/>
          <w:color w:val="000000"/>
          <w:sz w:val="24"/>
          <w:szCs w:val="24"/>
        </w:rPr>
        <w:t>Тарраша</w:t>
      </w:r>
      <w:proofErr w:type="spellEnd"/>
      <w:r w:rsidRPr="00A24705">
        <w:rPr>
          <w:rFonts w:ascii="Times New Roman" w:eastAsia="Times New Roman" w:hAnsi="Times New Roman" w:cs="Times New Roman"/>
          <w:color w:val="000000"/>
          <w:sz w:val="24"/>
          <w:szCs w:val="24"/>
        </w:rPr>
        <w:t xml:space="preserve">, славянской защиты, английского начала, </w:t>
      </w:r>
      <w:proofErr w:type="spellStart"/>
      <w:r w:rsidRPr="00A24705">
        <w:rPr>
          <w:rFonts w:ascii="Times New Roman" w:eastAsia="Times New Roman" w:hAnsi="Times New Roman" w:cs="Times New Roman"/>
          <w:color w:val="000000"/>
          <w:sz w:val="24"/>
          <w:szCs w:val="24"/>
        </w:rPr>
        <w:t>староиндийского</w:t>
      </w:r>
      <w:proofErr w:type="spellEnd"/>
      <w:r w:rsidRPr="00A24705">
        <w:rPr>
          <w:rFonts w:ascii="Times New Roman" w:eastAsia="Times New Roman" w:hAnsi="Times New Roman" w:cs="Times New Roman"/>
          <w:color w:val="000000"/>
          <w:sz w:val="24"/>
          <w:szCs w:val="24"/>
        </w:rPr>
        <w:t xml:space="preserve"> начала, голландской защиты.</w:t>
      </w:r>
    </w:p>
    <w:p w:rsidR="00A24705" w:rsidRPr="00A24705" w:rsidRDefault="00A24705" w:rsidP="00A24705">
      <w:pPr>
        <w:numPr>
          <w:ilvl w:val="0"/>
          <w:numId w:val="32"/>
        </w:numPr>
        <w:shd w:val="clear" w:color="auto" w:fill="FFFFFF"/>
        <w:tabs>
          <w:tab w:val="left" w:pos="540"/>
        </w:tabs>
        <w:spacing w:before="5"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Знать основные методы и приёмы защиты и требования к защите в шахматной партии. Уметь  находить момент, с которого необходимо переходить к защите. Составлять простейшие планы  защиты. Показать умение использовать подвижность фигур, слабые и сильные поля, пешечные слабости.</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 xml:space="preserve">Знать методы и приёмы борьбы в сложных </w:t>
      </w:r>
      <w:proofErr w:type="spellStart"/>
      <w:r w:rsidRPr="00A24705">
        <w:rPr>
          <w:rFonts w:ascii="Times New Roman" w:eastAsia="Times New Roman" w:hAnsi="Times New Roman" w:cs="Times New Roman"/>
          <w:color w:val="000000"/>
          <w:sz w:val="24"/>
          <w:szCs w:val="24"/>
        </w:rPr>
        <w:t>многопешечных</w:t>
      </w:r>
      <w:proofErr w:type="spellEnd"/>
      <w:r w:rsidRPr="00A24705">
        <w:rPr>
          <w:rFonts w:ascii="Times New Roman" w:eastAsia="Times New Roman" w:hAnsi="Times New Roman" w:cs="Times New Roman"/>
          <w:color w:val="000000"/>
          <w:sz w:val="24"/>
          <w:szCs w:val="24"/>
        </w:rPr>
        <w:t xml:space="preserve"> и ладейных окончаниях. Показать  умение составлять планы игры в сложных эндшпилях.</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Понимать значение правильного режима шахматиста.</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Иметь представление о построении индивидуального плана и графика тренировочных</w:t>
      </w:r>
      <w:r w:rsidRPr="00A24705">
        <w:rPr>
          <w:rFonts w:ascii="Times New Roman" w:eastAsia="Times New Roman" w:hAnsi="Times New Roman" w:cs="Times New Roman"/>
          <w:color w:val="000000"/>
          <w:sz w:val="24"/>
          <w:szCs w:val="24"/>
        </w:rPr>
        <w:br/>
        <w:t>занятий шахматиста.</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Иметь представление о врачебном контроле и самоконтроле.</w:t>
      </w:r>
    </w:p>
    <w:p w:rsidR="00A24705" w:rsidRPr="00A24705" w:rsidRDefault="00A24705" w:rsidP="00A24705">
      <w:pPr>
        <w:numPr>
          <w:ilvl w:val="0"/>
          <w:numId w:val="32"/>
        </w:numPr>
        <w:shd w:val="clear" w:color="auto" w:fill="FFFFFF"/>
        <w:tabs>
          <w:tab w:val="left" w:pos="540"/>
        </w:tabs>
        <w:spacing w:after="0" w:line="240" w:lineRule="auto"/>
        <w:ind w:left="540" w:hanging="540"/>
        <w:rPr>
          <w:rFonts w:ascii="Times New Roman" w:eastAsia="Times New Roman" w:hAnsi="Times New Roman" w:cs="Times New Roman"/>
          <w:color w:val="000000"/>
          <w:sz w:val="24"/>
          <w:szCs w:val="24"/>
        </w:rPr>
      </w:pPr>
      <w:r w:rsidRPr="00A24705">
        <w:rPr>
          <w:rFonts w:ascii="Times New Roman" w:eastAsia="Times New Roman" w:hAnsi="Times New Roman" w:cs="Times New Roman"/>
          <w:color w:val="000000"/>
          <w:sz w:val="24"/>
          <w:szCs w:val="24"/>
        </w:rPr>
        <w:t>Уметь пользоваться шахматной периодикой и сборниками турнирных партий.</w:t>
      </w:r>
    </w:p>
    <w:p w:rsidR="00A24705" w:rsidRDefault="00A24705" w:rsidP="00C05D19">
      <w:pPr>
        <w:spacing w:after="0" w:line="240" w:lineRule="auto"/>
        <w:ind w:firstLine="426"/>
        <w:jc w:val="both"/>
        <w:rPr>
          <w:rFonts w:ascii="Times New Roman" w:hAnsi="Times New Roman" w:cs="Times New Roman"/>
          <w:sz w:val="24"/>
          <w:szCs w:val="24"/>
        </w:rPr>
      </w:pPr>
    </w:p>
    <w:p w:rsidR="00A24705" w:rsidRPr="00C05D19" w:rsidRDefault="00A24705" w:rsidP="00C05D19">
      <w:pPr>
        <w:spacing w:after="0" w:line="240" w:lineRule="auto"/>
        <w:ind w:firstLine="426"/>
        <w:jc w:val="both"/>
        <w:rPr>
          <w:rFonts w:ascii="Times New Roman" w:hAnsi="Times New Roman" w:cs="Times New Roman"/>
          <w:sz w:val="24"/>
          <w:szCs w:val="24"/>
        </w:rPr>
      </w:pPr>
    </w:p>
    <w:p w:rsidR="00CF765E" w:rsidRPr="00C05D19" w:rsidRDefault="00CF765E" w:rsidP="00C05D19">
      <w:pPr>
        <w:spacing w:line="240" w:lineRule="auto"/>
        <w:jc w:val="center"/>
        <w:rPr>
          <w:rFonts w:ascii="Times New Roman" w:hAnsi="Times New Roman" w:cs="Times New Roman"/>
          <w:b/>
          <w:sz w:val="24"/>
          <w:szCs w:val="24"/>
        </w:rPr>
      </w:pPr>
      <w:r w:rsidRPr="00C05D19">
        <w:rPr>
          <w:rFonts w:ascii="Times New Roman" w:hAnsi="Times New Roman" w:cs="Times New Roman"/>
          <w:b/>
          <w:sz w:val="24"/>
          <w:szCs w:val="24"/>
        </w:rPr>
        <w:t>Ключевые компетенции для зачисления в группы на этапе начальной подготовки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2"/>
        <w:gridCol w:w="1025"/>
        <w:gridCol w:w="1152"/>
      </w:tblGrid>
      <w:tr w:rsidR="00CF765E" w:rsidRPr="00C05D19" w:rsidTr="00CE08D6">
        <w:trPr>
          <w:cantSplit/>
          <w:trHeight w:val="372"/>
          <w:jc w:val="center"/>
        </w:trPr>
        <w:tc>
          <w:tcPr>
            <w:tcW w:w="3927" w:type="pct"/>
            <w:vMerge w:val="restar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Развиваемое качество</w:t>
            </w:r>
          </w:p>
        </w:tc>
        <w:tc>
          <w:tcPr>
            <w:tcW w:w="1073" w:type="pct"/>
            <w:gridSpan w:val="2"/>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Контрольные упражнения (тесты)</w:t>
            </w:r>
          </w:p>
        </w:tc>
      </w:tr>
      <w:tr w:rsidR="00CF765E" w:rsidRPr="00C05D19" w:rsidTr="00CE08D6">
        <w:trPr>
          <w:cantSplit/>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Юноши</w:t>
            </w:r>
          </w:p>
        </w:tc>
        <w:tc>
          <w:tcPr>
            <w:tcW w:w="56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Девушки</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1.Ценностно-смысловые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2.Общекультурные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7B7E90">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3.</w:t>
            </w:r>
            <w:r w:rsidR="007B7E90">
              <w:rPr>
                <w:rFonts w:ascii="Times New Roman" w:eastAsia="Times New Roman" w:hAnsi="Times New Roman" w:cs="Times New Roman"/>
                <w:sz w:val="24"/>
                <w:szCs w:val="24"/>
                <w:lang w:eastAsia="en-US"/>
              </w:rPr>
              <w:t xml:space="preserve"> П</w:t>
            </w:r>
            <w:r w:rsidRPr="00C05D19">
              <w:rPr>
                <w:rFonts w:ascii="Times New Roman" w:eastAsia="Times New Roman" w:hAnsi="Times New Roman" w:cs="Times New Roman"/>
                <w:sz w:val="24"/>
                <w:szCs w:val="24"/>
                <w:lang w:eastAsia="en-US"/>
              </w:rPr>
              <w:t>ознавательные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4.Информационные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5.Коммуникативные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lastRenderedPageBreak/>
              <w:t>6.Социально-трудовые компетенции</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r>
      <w:tr w:rsidR="00CF765E" w:rsidRPr="00C05D19" w:rsidTr="00CE08D6">
        <w:trPr>
          <w:cantSplit/>
          <w:trHeight w:val="340"/>
          <w:jc w:val="center"/>
        </w:trPr>
        <w:tc>
          <w:tcPr>
            <w:tcW w:w="3927"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7.Компетенции личностного самосовершенствования</w:t>
            </w:r>
          </w:p>
        </w:tc>
        <w:tc>
          <w:tcPr>
            <w:tcW w:w="505" w:type="pct"/>
            <w:tcBorders>
              <w:top w:val="single" w:sz="4" w:space="0" w:color="auto"/>
              <w:left w:val="single" w:sz="4" w:space="0" w:color="auto"/>
              <w:bottom w:val="single" w:sz="4" w:space="0" w:color="auto"/>
              <w:right w:val="single" w:sz="4" w:space="0" w:color="auto"/>
            </w:tcBorders>
            <w:vAlign w:val="center"/>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c>
          <w:tcPr>
            <w:tcW w:w="567" w:type="pct"/>
            <w:tcBorders>
              <w:top w:val="single" w:sz="4" w:space="0" w:color="auto"/>
              <w:left w:val="single" w:sz="4" w:space="0" w:color="auto"/>
              <w:bottom w:val="single" w:sz="4" w:space="0" w:color="auto"/>
              <w:right w:val="single" w:sz="4" w:space="0" w:color="auto"/>
            </w:tcBorders>
            <w:hideMark/>
          </w:tcPr>
          <w:p w:rsidR="00CF765E" w:rsidRPr="00C05D19" w:rsidRDefault="00CF765E" w:rsidP="00C05D19">
            <w:pPr>
              <w:autoSpaceDE w:val="0"/>
              <w:snapToGrid w:val="0"/>
              <w:spacing w:line="240" w:lineRule="auto"/>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w:t>
            </w:r>
          </w:p>
        </w:tc>
      </w:tr>
    </w:tbl>
    <w:p w:rsidR="000B72F9" w:rsidRDefault="000B72F9" w:rsidP="00C05D19">
      <w:pPr>
        <w:spacing w:line="240" w:lineRule="auto"/>
        <w:jc w:val="both"/>
        <w:rPr>
          <w:rFonts w:ascii="Times New Roman" w:hAnsi="Times New Roman" w:cs="Times New Roman"/>
          <w:sz w:val="24"/>
          <w:szCs w:val="24"/>
        </w:rPr>
      </w:pPr>
    </w:p>
    <w:p w:rsidR="00C05D19" w:rsidRPr="00C7178E" w:rsidRDefault="00C05D19" w:rsidP="00C7178E">
      <w:pPr>
        <w:spacing w:line="240" w:lineRule="auto"/>
        <w:jc w:val="center"/>
        <w:rPr>
          <w:rFonts w:ascii="Times New Roman" w:hAnsi="Times New Roman" w:cs="Times New Roman"/>
          <w:b/>
          <w:i/>
          <w:sz w:val="24"/>
          <w:szCs w:val="24"/>
        </w:rPr>
      </w:pPr>
      <w:r w:rsidRPr="00C05D19">
        <w:rPr>
          <w:rFonts w:ascii="Times New Roman" w:hAnsi="Times New Roman" w:cs="Times New Roman"/>
          <w:b/>
          <w:i/>
          <w:sz w:val="24"/>
          <w:szCs w:val="24"/>
        </w:rPr>
        <w:t>Предметные компетенции для зачисления в группы на тренировочном этапе (этапе спортивной специализации)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4"/>
        <w:gridCol w:w="1025"/>
        <w:gridCol w:w="1150"/>
      </w:tblGrid>
      <w:tr w:rsidR="00C05D19" w:rsidRPr="00C05D19" w:rsidTr="004627D8">
        <w:trPr>
          <w:cantSplit/>
          <w:trHeight w:val="372"/>
          <w:jc w:val="center"/>
        </w:trPr>
        <w:tc>
          <w:tcPr>
            <w:tcW w:w="3933" w:type="pct"/>
            <w:vMerge w:val="restar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Развиваемые предметные компетенции</w:t>
            </w:r>
          </w:p>
        </w:tc>
        <w:tc>
          <w:tcPr>
            <w:tcW w:w="1067" w:type="pct"/>
            <w:gridSpan w:val="2"/>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Контрольные упражнения (тесты)</w:t>
            </w:r>
          </w:p>
        </w:tc>
      </w:tr>
      <w:tr w:rsidR="00C05D19" w:rsidRPr="00C05D19" w:rsidTr="004627D8">
        <w:trPr>
          <w:cantSplit/>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Юноши</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Девушки</w:t>
            </w:r>
          </w:p>
        </w:tc>
      </w:tr>
      <w:tr w:rsidR="00C05D19" w:rsidRPr="00C05D19" w:rsidTr="00C05D19">
        <w:trPr>
          <w:cantSplit/>
          <w:trHeight w:val="467"/>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Знание основных стратегических идей  игры в дебюте;</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05D19">
        <w:trPr>
          <w:cantSplit/>
          <w:trHeight w:val="417"/>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Знания об особенностях игры в простейших  окончаниях;</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05D19">
        <w:trPr>
          <w:cantSplit/>
          <w:trHeight w:val="637"/>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Умение оценивать простейшие позиции и реализовывать материальное преимущество;</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4627D8">
        <w:trPr>
          <w:cantSplit/>
          <w:trHeight w:val="644"/>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Способность реализовывать позиционное преимущество в малофигурных окончаниях;</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4627D8">
        <w:trPr>
          <w:cantSplit/>
          <w:trHeight w:val="644"/>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Представление о последовательности приемов построения  матов легкими фигурами;</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83"/>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 xml:space="preserve">Знание основных тактических ударов и приемов </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50"/>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Умение применять в игре простейшие тактические приемы: двойной удар, связка, прорыв и др..</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hideMark/>
          </w:tcPr>
          <w:p w:rsidR="00C05D19" w:rsidRPr="00C05D19" w:rsidRDefault="00C05D19" w:rsidP="004627D8">
            <w:pPr>
              <w:autoSpaceDE w:val="0"/>
              <w:snapToGrid w:val="0"/>
              <w:spacing w:line="240" w:lineRule="auto"/>
              <w:jc w:val="both"/>
              <w:rPr>
                <w:rFonts w:ascii="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57"/>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Умение вводить варианты определенных дебютов и схем в компьютер</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64"/>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Навыки самостоятельной работы над шахматами</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60"/>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Первичные навыки по анализу  собственных партий</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54"/>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Знание основных видов соревнований</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r w:rsidR="00C05D19" w:rsidRPr="00C05D19" w:rsidTr="00C7178E">
        <w:trPr>
          <w:cantSplit/>
          <w:trHeight w:val="548"/>
          <w:jc w:val="center"/>
        </w:trPr>
        <w:tc>
          <w:tcPr>
            <w:tcW w:w="393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after="100" w:afterAutospacing="1" w:line="240" w:lineRule="auto"/>
              <w:contextualSpacing/>
              <w:jc w:val="both"/>
              <w:rPr>
                <w:rFonts w:ascii="Times New Roman" w:hAnsi="Times New Roman" w:cs="Times New Roman"/>
                <w:sz w:val="24"/>
                <w:szCs w:val="24"/>
                <w:lang w:eastAsia="en-US"/>
              </w:rPr>
            </w:pPr>
            <w:r w:rsidRPr="00C05D19">
              <w:rPr>
                <w:rFonts w:ascii="Times New Roman" w:hAnsi="Times New Roman" w:cs="Times New Roman"/>
                <w:sz w:val="24"/>
                <w:szCs w:val="24"/>
                <w:lang w:eastAsia="en-US"/>
              </w:rPr>
              <w:t>Способность производить расчёт вариантов</w:t>
            </w:r>
          </w:p>
        </w:tc>
        <w:tc>
          <w:tcPr>
            <w:tcW w:w="503"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rsidR="00C05D19" w:rsidRPr="00C05D19" w:rsidRDefault="00C05D19" w:rsidP="004627D8">
            <w:pPr>
              <w:autoSpaceDE w:val="0"/>
              <w:snapToGrid w:val="0"/>
              <w:spacing w:line="240" w:lineRule="auto"/>
              <w:jc w:val="both"/>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r>
    </w:tbl>
    <w:p w:rsidR="00C05D19" w:rsidRDefault="00C05D19" w:rsidP="00C05D19">
      <w:pPr>
        <w:spacing w:after="0" w:line="240" w:lineRule="auto"/>
        <w:rPr>
          <w:rFonts w:ascii="Times New Roman" w:hAnsi="Times New Roman" w:cs="Times New Roman"/>
          <w:b/>
          <w:sz w:val="24"/>
          <w:szCs w:val="24"/>
        </w:rPr>
      </w:pPr>
    </w:p>
    <w:p w:rsidR="00CF765E" w:rsidRPr="00C05D19" w:rsidRDefault="00CF765E" w:rsidP="00C05D19">
      <w:pPr>
        <w:spacing w:line="240" w:lineRule="auto"/>
        <w:jc w:val="both"/>
        <w:rPr>
          <w:rFonts w:ascii="Times New Roman" w:hAnsi="Times New Roman" w:cs="Times New Roman"/>
          <w:b/>
          <w:sz w:val="24"/>
          <w:szCs w:val="24"/>
        </w:rPr>
      </w:pPr>
    </w:p>
    <w:p w:rsidR="00C05D19" w:rsidRDefault="00C05D19"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A24705" w:rsidRDefault="00A24705" w:rsidP="00C7178E">
      <w:pPr>
        <w:spacing w:after="0" w:line="240" w:lineRule="auto"/>
        <w:rPr>
          <w:rFonts w:ascii="Times New Roman" w:hAnsi="Times New Roman" w:cs="Times New Roman"/>
          <w:b/>
          <w:sz w:val="24"/>
          <w:szCs w:val="24"/>
        </w:rPr>
      </w:pPr>
    </w:p>
    <w:p w:rsidR="008D42D9" w:rsidRPr="008D42D9" w:rsidRDefault="008D42D9" w:rsidP="008D42D9">
      <w:pPr>
        <w:pStyle w:val="ab"/>
        <w:numPr>
          <w:ilvl w:val="0"/>
          <w:numId w:val="22"/>
        </w:numPr>
        <w:spacing w:after="0" w:line="240" w:lineRule="auto"/>
        <w:jc w:val="center"/>
        <w:rPr>
          <w:rFonts w:ascii="Times New Roman" w:hAnsi="Times New Roman" w:cs="Times New Roman"/>
          <w:b/>
          <w:sz w:val="24"/>
          <w:szCs w:val="24"/>
        </w:rPr>
      </w:pPr>
      <w:r w:rsidRPr="008D42D9">
        <w:rPr>
          <w:rFonts w:ascii="Times New Roman" w:hAnsi="Times New Roman" w:cs="Times New Roman"/>
          <w:b/>
          <w:sz w:val="24"/>
          <w:szCs w:val="24"/>
        </w:rPr>
        <w:lastRenderedPageBreak/>
        <w:t>ИНФОРМАЦИОННОЕ ОБЕСПЕЧЕНИЕ</w:t>
      </w:r>
    </w:p>
    <w:p w:rsidR="008D42D9" w:rsidRPr="008D42D9" w:rsidRDefault="008D42D9" w:rsidP="008D42D9">
      <w:pPr>
        <w:pStyle w:val="ab"/>
        <w:spacing w:after="0" w:line="240" w:lineRule="auto"/>
        <w:ind w:left="1080"/>
        <w:rPr>
          <w:rFonts w:ascii="Times New Roman" w:hAnsi="Times New Roman" w:cs="Times New Roman"/>
          <w:b/>
          <w:sz w:val="24"/>
          <w:szCs w:val="24"/>
        </w:rPr>
      </w:pPr>
    </w:p>
    <w:p w:rsidR="00C05D19" w:rsidRPr="00195DD1" w:rsidRDefault="008D42D9" w:rsidP="00C05D19">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5.1.</w:t>
      </w:r>
      <w:r w:rsidR="00C05D19" w:rsidRPr="00195DD1">
        <w:rPr>
          <w:rFonts w:ascii="Times New Roman" w:hAnsi="Times New Roman" w:cs="Times New Roman"/>
          <w:b/>
          <w:sz w:val="24"/>
          <w:szCs w:val="24"/>
        </w:rPr>
        <w:t>СПИСОК  ЛИТЕРАТУРЫ</w:t>
      </w:r>
    </w:p>
    <w:p w:rsidR="00C05D19" w:rsidRPr="00195DD1" w:rsidRDefault="00C05D19" w:rsidP="00C05D19">
      <w:pPr>
        <w:spacing w:after="0" w:line="240" w:lineRule="auto"/>
        <w:ind w:firstLine="426"/>
        <w:jc w:val="center"/>
        <w:rPr>
          <w:rFonts w:ascii="Times New Roman" w:hAnsi="Times New Roman" w:cs="Times New Roman"/>
          <w:b/>
          <w:sz w:val="24"/>
          <w:szCs w:val="24"/>
        </w:rPr>
      </w:pP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1.  Программа по шахматам для ДЮСШ, СДЮШОР и ШВСМ 1977 года.</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2. Чехов В., Архипов С., </w:t>
      </w:r>
      <w:proofErr w:type="spellStart"/>
      <w:r w:rsidRPr="00195DD1">
        <w:rPr>
          <w:rFonts w:ascii="Times New Roman" w:hAnsi="Times New Roman" w:cs="Times New Roman"/>
          <w:sz w:val="24"/>
          <w:szCs w:val="24"/>
        </w:rPr>
        <w:t>Комляков</w:t>
      </w:r>
      <w:proofErr w:type="spellEnd"/>
      <w:r w:rsidRPr="00195DD1">
        <w:rPr>
          <w:rFonts w:ascii="Times New Roman" w:hAnsi="Times New Roman" w:cs="Times New Roman"/>
          <w:sz w:val="24"/>
          <w:szCs w:val="24"/>
        </w:rPr>
        <w:t xml:space="preserve"> В. Программа подготовки шахматистов </w:t>
      </w:r>
      <w:r w:rsidRPr="00195DD1">
        <w:rPr>
          <w:rFonts w:ascii="Times New Roman" w:hAnsi="Times New Roman" w:cs="Times New Roman"/>
          <w:sz w:val="24"/>
          <w:szCs w:val="24"/>
          <w:lang w:val="en-US"/>
        </w:rPr>
        <w:t>IV</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II</w:t>
      </w:r>
      <w:r w:rsidRPr="00195DD1">
        <w:rPr>
          <w:rFonts w:ascii="Times New Roman" w:hAnsi="Times New Roman" w:cs="Times New Roman"/>
          <w:sz w:val="24"/>
          <w:szCs w:val="24"/>
        </w:rPr>
        <w:t xml:space="preserve"> разрядов. Москва, 2007.</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3. Авербах Ю., Бейлин М. Путешествие в шахматное королевство. Москва, 1988.</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4. Блох М. Комбинационное искусство. Москва, 1993.</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5. </w:t>
      </w:r>
      <w:proofErr w:type="spellStart"/>
      <w:r w:rsidRPr="00195DD1">
        <w:rPr>
          <w:rFonts w:ascii="Times New Roman" w:hAnsi="Times New Roman" w:cs="Times New Roman"/>
          <w:sz w:val="24"/>
          <w:szCs w:val="24"/>
        </w:rPr>
        <w:t>Зак</w:t>
      </w:r>
      <w:proofErr w:type="spellEnd"/>
      <w:r w:rsidRPr="00195DD1">
        <w:rPr>
          <w:rFonts w:ascii="Times New Roman" w:hAnsi="Times New Roman" w:cs="Times New Roman"/>
          <w:sz w:val="24"/>
          <w:szCs w:val="24"/>
        </w:rPr>
        <w:t xml:space="preserve"> В. Пути совершенствования. Москва, 1981.</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6. Капабланка Х.Р. Учебник шахматной игры. Москва, 1983.</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7. </w:t>
      </w:r>
      <w:proofErr w:type="spellStart"/>
      <w:r w:rsidRPr="00195DD1">
        <w:rPr>
          <w:rFonts w:ascii="Times New Roman" w:hAnsi="Times New Roman" w:cs="Times New Roman"/>
          <w:sz w:val="24"/>
          <w:szCs w:val="24"/>
        </w:rPr>
        <w:t>Нимцович</w:t>
      </w:r>
      <w:proofErr w:type="spellEnd"/>
      <w:r w:rsidRPr="00195DD1">
        <w:rPr>
          <w:rFonts w:ascii="Times New Roman" w:hAnsi="Times New Roman" w:cs="Times New Roman"/>
          <w:sz w:val="24"/>
          <w:szCs w:val="24"/>
        </w:rPr>
        <w:t xml:space="preserve"> А. Моя система. Москва, 1974.</w:t>
      </w:r>
    </w:p>
    <w:p w:rsidR="009B1585" w:rsidRPr="009B1585" w:rsidRDefault="008D42D9" w:rsidP="008D42D9">
      <w:pPr>
        <w:pStyle w:val="1"/>
        <w:ind w:left="426"/>
        <w:rPr>
          <w:szCs w:val="24"/>
        </w:rPr>
      </w:pPr>
      <w:r>
        <w:rPr>
          <w:szCs w:val="24"/>
        </w:rPr>
        <w:t>8</w:t>
      </w:r>
      <w:r w:rsidR="009B1585" w:rsidRPr="009B1585">
        <w:rPr>
          <w:szCs w:val="24"/>
        </w:rPr>
        <w:t xml:space="preserve">. Авербах Ю.Л., Котов А.А., </w:t>
      </w:r>
      <w:proofErr w:type="spellStart"/>
      <w:r w:rsidR="009B1585" w:rsidRPr="009B1585">
        <w:rPr>
          <w:szCs w:val="24"/>
        </w:rPr>
        <w:t>Юдович</w:t>
      </w:r>
      <w:proofErr w:type="spellEnd"/>
      <w:r w:rsidR="009B1585" w:rsidRPr="009B1585">
        <w:rPr>
          <w:szCs w:val="24"/>
        </w:rPr>
        <w:t xml:space="preserve"> М.М. Шахматная школа.-М.: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1976.</w:t>
      </w:r>
    </w:p>
    <w:p w:rsidR="009B1585" w:rsidRPr="009B1585" w:rsidRDefault="008D42D9" w:rsidP="008D42D9">
      <w:pPr>
        <w:pStyle w:val="1"/>
        <w:ind w:firstLine="426"/>
        <w:rPr>
          <w:szCs w:val="24"/>
        </w:rPr>
      </w:pPr>
      <w:r>
        <w:rPr>
          <w:szCs w:val="24"/>
        </w:rPr>
        <w:t>9</w:t>
      </w:r>
      <w:r w:rsidR="009B1585" w:rsidRPr="009B1585">
        <w:rPr>
          <w:szCs w:val="24"/>
        </w:rPr>
        <w:t xml:space="preserve">. </w:t>
      </w:r>
      <w:proofErr w:type="spellStart"/>
      <w:r w:rsidR="009B1585" w:rsidRPr="009B1585">
        <w:rPr>
          <w:szCs w:val="24"/>
        </w:rPr>
        <w:t>Авеpбах</w:t>
      </w:r>
      <w:proofErr w:type="spellEnd"/>
      <w:r w:rsidR="009B1585" w:rsidRPr="009B1585">
        <w:rPr>
          <w:szCs w:val="24"/>
        </w:rPr>
        <w:t xml:space="preserve"> Ю. Эндшпиль. I-V тома.-М.: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1981-84.</w:t>
      </w:r>
    </w:p>
    <w:p w:rsidR="009B1585" w:rsidRPr="009B1585" w:rsidRDefault="008D42D9" w:rsidP="008D42D9">
      <w:pPr>
        <w:pStyle w:val="1"/>
        <w:ind w:firstLine="426"/>
        <w:rPr>
          <w:szCs w:val="24"/>
        </w:rPr>
      </w:pPr>
      <w:r>
        <w:rPr>
          <w:szCs w:val="24"/>
        </w:rPr>
        <w:t>10</w:t>
      </w:r>
      <w:r w:rsidR="009B1585" w:rsidRPr="009B1585">
        <w:rPr>
          <w:szCs w:val="24"/>
        </w:rPr>
        <w:t xml:space="preserve">. Спутник шахматиста: справочник /Под ред. </w:t>
      </w:r>
      <w:proofErr w:type="spellStart"/>
      <w:r w:rsidR="009B1585" w:rsidRPr="009B1585">
        <w:rPr>
          <w:szCs w:val="24"/>
        </w:rPr>
        <w:t>В.П.Елесина</w:t>
      </w:r>
      <w:proofErr w:type="spellEnd"/>
      <w:r w:rsidR="009B1585" w:rsidRPr="009B1585">
        <w:rPr>
          <w:szCs w:val="24"/>
        </w:rPr>
        <w:t xml:space="preserve">, </w:t>
      </w:r>
      <w:proofErr w:type="spellStart"/>
      <w:r w:rsidR="009B1585" w:rsidRPr="009B1585">
        <w:rPr>
          <w:szCs w:val="24"/>
        </w:rPr>
        <w:t>В.М.Волкова</w:t>
      </w:r>
      <w:proofErr w:type="spellEnd"/>
      <w:r w:rsidR="009B1585" w:rsidRPr="009B1585">
        <w:rPr>
          <w:szCs w:val="24"/>
        </w:rPr>
        <w:t>.</w:t>
      </w:r>
    </w:p>
    <w:p w:rsidR="009B1585" w:rsidRPr="009B1585" w:rsidRDefault="008D42D9" w:rsidP="008D42D9">
      <w:pPr>
        <w:pStyle w:val="1"/>
        <w:ind w:left="426"/>
        <w:rPr>
          <w:szCs w:val="24"/>
        </w:rPr>
      </w:pPr>
      <w:r>
        <w:rPr>
          <w:szCs w:val="24"/>
        </w:rPr>
        <w:t>11</w:t>
      </w:r>
      <w:r w:rsidR="009B1585" w:rsidRPr="009B1585">
        <w:rPr>
          <w:szCs w:val="24"/>
        </w:rPr>
        <w:t xml:space="preserve">. Голенищев В. </w:t>
      </w:r>
      <w:proofErr w:type="spellStart"/>
      <w:r w:rsidR="009B1585" w:rsidRPr="009B1585">
        <w:rPr>
          <w:szCs w:val="24"/>
        </w:rPr>
        <w:t>Пpогpамма</w:t>
      </w:r>
      <w:proofErr w:type="spellEnd"/>
      <w:r w:rsidR="009B1585" w:rsidRPr="009B1585">
        <w:rPr>
          <w:szCs w:val="24"/>
        </w:rPr>
        <w:t xml:space="preserve"> подготовки юных шахматистов II </w:t>
      </w:r>
      <w:proofErr w:type="spellStart"/>
      <w:r w:rsidR="009B1585" w:rsidRPr="009B1585">
        <w:rPr>
          <w:szCs w:val="24"/>
        </w:rPr>
        <w:t>pазpяда</w:t>
      </w:r>
      <w:proofErr w:type="spellEnd"/>
      <w:r w:rsidR="009B1585" w:rsidRPr="009B1585">
        <w:rPr>
          <w:szCs w:val="24"/>
        </w:rPr>
        <w:t>. -М.:</w:t>
      </w:r>
      <w:proofErr w:type="spellStart"/>
      <w:r w:rsidR="009B1585" w:rsidRPr="009B1585">
        <w:rPr>
          <w:szCs w:val="24"/>
        </w:rPr>
        <w:t>Изд</w:t>
      </w:r>
      <w:proofErr w:type="spellEnd"/>
      <w:r w:rsidR="009B1585" w:rsidRPr="009B1585">
        <w:rPr>
          <w:szCs w:val="24"/>
        </w:rPr>
        <w:t xml:space="preserve">. "Советская </w:t>
      </w:r>
      <w:proofErr w:type="spellStart"/>
      <w:r w:rsidR="009B1585" w:rsidRPr="009B1585">
        <w:rPr>
          <w:szCs w:val="24"/>
        </w:rPr>
        <w:t>Pоссия</w:t>
      </w:r>
      <w:proofErr w:type="spellEnd"/>
      <w:r w:rsidR="009B1585" w:rsidRPr="009B1585">
        <w:rPr>
          <w:szCs w:val="24"/>
        </w:rPr>
        <w:t>", 1979.</w:t>
      </w:r>
    </w:p>
    <w:p w:rsidR="009B1585" w:rsidRPr="009B1585" w:rsidRDefault="008D42D9" w:rsidP="008D42D9">
      <w:pPr>
        <w:pStyle w:val="1"/>
        <w:ind w:firstLine="426"/>
        <w:rPr>
          <w:szCs w:val="24"/>
        </w:rPr>
      </w:pPr>
      <w:r>
        <w:rPr>
          <w:szCs w:val="24"/>
        </w:rPr>
        <w:t>12</w:t>
      </w:r>
      <w:r w:rsidR="009B1585" w:rsidRPr="009B1585">
        <w:rPr>
          <w:szCs w:val="24"/>
        </w:rPr>
        <w:t xml:space="preserve">. </w:t>
      </w:r>
      <w:proofErr w:type="spellStart"/>
      <w:r w:rsidR="009B1585" w:rsidRPr="009B1585">
        <w:rPr>
          <w:szCs w:val="24"/>
        </w:rPr>
        <w:t>Жуpавлев</w:t>
      </w:r>
      <w:proofErr w:type="spellEnd"/>
      <w:r w:rsidR="009B1585" w:rsidRPr="009B1585">
        <w:rPr>
          <w:szCs w:val="24"/>
        </w:rPr>
        <w:t xml:space="preserve"> H. Шаг за шагом.-М.: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1986.</w:t>
      </w:r>
    </w:p>
    <w:p w:rsidR="009B1585" w:rsidRPr="009B1585" w:rsidRDefault="008D42D9" w:rsidP="008D42D9">
      <w:pPr>
        <w:pStyle w:val="1"/>
        <w:ind w:firstLine="426"/>
        <w:rPr>
          <w:szCs w:val="24"/>
        </w:rPr>
      </w:pPr>
      <w:r>
        <w:rPr>
          <w:szCs w:val="24"/>
        </w:rPr>
        <w:t>13</w:t>
      </w:r>
      <w:r w:rsidR="009B1585" w:rsidRPr="009B1585">
        <w:rPr>
          <w:szCs w:val="24"/>
        </w:rPr>
        <w:t xml:space="preserve">. </w:t>
      </w:r>
      <w:proofErr w:type="spellStart"/>
      <w:r w:rsidR="009B1585" w:rsidRPr="009B1585">
        <w:rPr>
          <w:szCs w:val="24"/>
        </w:rPr>
        <w:t>Кpогиус</w:t>
      </w:r>
      <w:proofErr w:type="spellEnd"/>
      <w:r w:rsidR="009B1585" w:rsidRPr="009B1585">
        <w:rPr>
          <w:szCs w:val="24"/>
        </w:rPr>
        <w:t xml:space="preserve"> H.В. Психологическая подготовка шахматиста.-M.,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1975.</w:t>
      </w:r>
    </w:p>
    <w:p w:rsidR="009B1585" w:rsidRPr="009B1585" w:rsidRDefault="008D42D9" w:rsidP="008D42D9">
      <w:pPr>
        <w:pStyle w:val="1"/>
        <w:ind w:firstLine="426"/>
        <w:rPr>
          <w:szCs w:val="24"/>
        </w:rPr>
      </w:pPr>
      <w:r>
        <w:rPr>
          <w:szCs w:val="24"/>
        </w:rPr>
        <w:t>14</w:t>
      </w:r>
      <w:r w:rsidR="009B1585" w:rsidRPr="009B1585">
        <w:rPr>
          <w:szCs w:val="24"/>
        </w:rPr>
        <w:t xml:space="preserve">. </w:t>
      </w:r>
      <w:proofErr w:type="spellStart"/>
      <w:r w:rsidR="009B1585" w:rsidRPr="009B1585">
        <w:rPr>
          <w:szCs w:val="24"/>
        </w:rPr>
        <w:t>Костьев</w:t>
      </w:r>
      <w:proofErr w:type="spellEnd"/>
      <w:r w:rsidR="009B1585" w:rsidRPr="009B1585">
        <w:rPr>
          <w:szCs w:val="24"/>
        </w:rPr>
        <w:t xml:space="preserve"> А.Н. Уроки шахмат. -М.: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1994.</w:t>
      </w:r>
    </w:p>
    <w:p w:rsidR="009B1585" w:rsidRPr="009B1585" w:rsidRDefault="008D42D9" w:rsidP="008D42D9">
      <w:pPr>
        <w:pStyle w:val="1"/>
        <w:ind w:firstLine="426"/>
        <w:rPr>
          <w:szCs w:val="24"/>
        </w:rPr>
      </w:pPr>
      <w:r>
        <w:rPr>
          <w:szCs w:val="24"/>
        </w:rPr>
        <w:t>15</w:t>
      </w:r>
      <w:r w:rsidR="009B1585" w:rsidRPr="009B1585">
        <w:rPr>
          <w:szCs w:val="24"/>
        </w:rPr>
        <w:t xml:space="preserve">. </w:t>
      </w:r>
      <w:proofErr w:type="spellStart"/>
      <w:r w:rsidR="009B1585" w:rsidRPr="009B1585">
        <w:rPr>
          <w:szCs w:val="24"/>
        </w:rPr>
        <w:t>Ласкер</w:t>
      </w:r>
      <w:proofErr w:type="spellEnd"/>
      <w:r w:rsidR="009B1585" w:rsidRPr="009B1585">
        <w:rPr>
          <w:szCs w:val="24"/>
        </w:rPr>
        <w:t xml:space="preserve"> Э. Учебник шахматной игры. -М.: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1980.</w:t>
      </w:r>
    </w:p>
    <w:p w:rsidR="009B1585" w:rsidRPr="009B1585" w:rsidRDefault="008D42D9" w:rsidP="008D42D9">
      <w:pPr>
        <w:pStyle w:val="1"/>
        <w:ind w:firstLine="426"/>
        <w:rPr>
          <w:szCs w:val="24"/>
        </w:rPr>
      </w:pPr>
      <w:r>
        <w:rPr>
          <w:szCs w:val="24"/>
        </w:rPr>
        <w:t>16</w:t>
      </w:r>
      <w:r w:rsidR="009B1585" w:rsidRPr="009B1585">
        <w:rPr>
          <w:szCs w:val="24"/>
        </w:rPr>
        <w:t>. Рохлин Я. Шахматы. Программа занятий. -М.:"</w:t>
      </w:r>
      <w:proofErr w:type="spellStart"/>
      <w:r w:rsidR="009B1585" w:rsidRPr="009B1585">
        <w:rPr>
          <w:szCs w:val="24"/>
        </w:rPr>
        <w:t>Московскаяпpавда</w:t>
      </w:r>
      <w:proofErr w:type="spellEnd"/>
      <w:r w:rsidR="009B1585" w:rsidRPr="009B1585">
        <w:rPr>
          <w:szCs w:val="24"/>
        </w:rPr>
        <w:t>", 1961.</w:t>
      </w:r>
    </w:p>
    <w:p w:rsidR="009B1585" w:rsidRPr="009B1585" w:rsidRDefault="008D42D9" w:rsidP="008D42D9">
      <w:pPr>
        <w:pStyle w:val="1"/>
        <w:ind w:firstLine="426"/>
        <w:rPr>
          <w:szCs w:val="24"/>
        </w:rPr>
      </w:pPr>
      <w:r>
        <w:rPr>
          <w:szCs w:val="24"/>
        </w:rPr>
        <w:t>17</w:t>
      </w:r>
      <w:r w:rsidR="009B1585" w:rsidRPr="009B1585">
        <w:rPr>
          <w:szCs w:val="24"/>
        </w:rPr>
        <w:t xml:space="preserve">. </w:t>
      </w:r>
      <w:proofErr w:type="spellStart"/>
      <w:r w:rsidR="009B1585" w:rsidRPr="009B1585">
        <w:rPr>
          <w:szCs w:val="24"/>
        </w:rPr>
        <w:t>Pомановский</w:t>
      </w:r>
      <w:proofErr w:type="spellEnd"/>
      <w:r w:rsidR="009B1585" w:rsidRPr="009B1585">
        <w:rPr>
          <w:szCs w:val="24"/>
        </w:rPr>
        <w:t xml:space="preserve"> П. Миттельшпиль. -М.:</w:t>
      </w:r>
      <w:proofErr w:type="spellStart"/>
      <w:r w:rsidR="009B1585" w:rsidRPr="009B1585">
        <w:rPr>
          <w:szCs w:val="24"/>
        </w:rPr>
        <w:t>Физкультуpа</w:t>
      </w:r>
      <w:proofErr w:type="spellEnd"/>
      <w:r w:rsidR="009B1585" w:rsidRPr="009B1585">
        <w:rPr>
          <w:szCs w:val="24"/>
        </w:rPr>
        <w:t xml:space="preserve"> и споpт,1963.</w:t>
      </w:r>
    </w:p>
    <w:p w:rsidR="009B1585" w:rsidRPr="009B1585" w:rsidRDefault="009B1585" w:rsidP="008D42D9">
      <w:pPr>
        <w:pStyle w:val="1"/>
        <w:ind w:firstLine="426"/>
        <w:rPr>
          <w:szCs w:val="24"/>
        </w:rPr>
      </w:pPr>
      <w:r w:rsidRPr="009B1585">
        <w:rPr>
          <w:szCs w:val="24"/>
        </w:rPr>
        <w:t>1</w:t>
      </w:r>
      <w:r w:rsidR="008D42D9">
        <w:rPr>
          <w:szCs w:val="24"/>
        </w:rPr>
        <w:t>8</w:t>
      </w:r>
      <w:r w:rsidRPr="009B1585">
        <w:rPr>
          <w:szCs w:val="24"/>
        </w:rPr>
        <w:t xml:space="preserve">. Шахматы, наука, опыт, </w:t>
      </w:r>
      <w:proofErr w:type="spellStart"/>
      <w:r w:rsidRPr="009B1585">
        <w:rPr>
          <w:szCs w:val="24"/>
        </w:rPr>
        <w:t>мастеpство</w:t>
      </w:r>
      <w:proofErr w:type="spellEnd"/>
      <w:r w:rsidRPr="009B1585">
        <w:rPr>
          <w:szCs w:val="24"/>
        </w:rPr>
        <w:t xml:space="preserve">/Под </w:t>
      </w:r>
      <w:proofErr w:type="spellStart"/>
      <w:r w:rsidRPr="009B1585">
        <w:rPr>
          <w:szCs w:val="24"/>
        </w:rPr>
        <w:t>pед</w:t>
      </w:r>
      <w:proofErr w:type="spellEnd"/>
      <w:r w:rsidRPr="009B1585">
        <w:rPr>
          <w:szCs w:val="24"/>
        </w:rPr>
        <w:t>. Б.А. Злотника. -М.: Высшая школа, 1990.</w:t>
      </w:r>
    </w:p>
    <w:p w:rsidR="009B1585" w:rsidRPr="009B1585" w:rsidRDefault="009B1585" w:rsidP="00C05D19">
      <w:pPr>
        <w:spacing w:line="240" w:lineRule="auto"/>
        <w:jc w:val="both"/>
        <w:rPr>
          <w:rFonts w:ascii="Times New Roman" w:hAnsi="Times New Roman" w:cs="Times New Roman"/>
          <w:sz w:val="24"/>
          <w:szCs w:val="24"/>
        </w:rPr>
        <w:sectPr w:rsidR="009B1585" w:rsidRPr="009B1585" w:rsidSect="006D1202">
          <w:footerReference w:type="default" r:id="rId32"/>
          <w:pgSz w:w="11906" w:h="16838"/>
          <w:pgMar w:top="709" w:right="849" w:bottom="709" w:left="1134" w:header="709" w:footer="709" w:gutter="0"/>
          <w:cols w:space="720"/>
        </w:sectPr>
      </w:pPr>
    </w:p>
    <w:p w:rsidR="00CC602D" w:rsidRDefault="00CC602D" w:rsidP="00195DD1">
      <w:pPr>
        <w:spacing w:after="0"/>
      </w:pPr>
    </w:p>
    <w:sectPr w:rsidR="00CC602D" w:rsidSect="009B1585">
      <w:pgSz w:w="16838" w:h="11906" w:orient="landscape"/>
      <w:pgMar w:top="1418" w:right="340"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B8" w:rsidRDefault="00234BB8" w:rsidP="00CF132E">
      <w:pPr>
        <w:spacing w:after="0" w:line="240" w:lineRule="auto"/>
      </w:pPr>
      <w:r>
        <w:separator/>
      </w:r>
    </w:p>
  </w:endnote>
  <w:endnote w:type="continuationSeparator" w:id="0">
    <w:p w:rsidR="00234BB8" w:rsidRDefault="00234BB8" w:rsidP="00CF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2675"/>
      <w:docPartObj>
        <w:docPartGallery w:val="Page Numbers (Bottom of Page)"/>
        <w:docPartUnique/>
      </w:docPartObj>
    </w:sdtPr>
    <w:sdtEndPr/>
    <w:sdtContent>
      <w:p w:rsidR="00CF132E" w:rsidRDefault="00CF132E">
        <w:pPr>
          <w:pStyle w:val="a6"/>
          <w:jc w:val="center"/>
        </w:pPr>
        <w:r>
          <w:fldChar w:fldCharType="begin"/>
        </w:r>
        <w:r>
          <w:instrText>PAGE   \* MERGEFORMAT</w:instrText>
        </w:r>
        <w:r>
          <w:fldChar w:fldCharType="separate"/>
        </w:r>
        <w:r w:rsidR="00C56D12">
          <w:rPr>
            <w:noProof/>
          </w:rPr>
          <w:t>1</w:t>
        </w:r>
        <w:r>
          <w:fldChar w:fldCharType="end"/>
        </w:r>
      </w:p>
    </w:sdtContent>
  </w:sdt>
  <w:p w:rsidR="00CF132E" w:rsidRDefault="00CF13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B8" w:rsidRDefault="00234BB8" w:rsidP="00CF132E">
      <w:pPr>
        <w:spacing w:after="0" w:line="240" w:lineRule="auto"/>
      </w:pPr>
      <w:r>
        <w:separator/>
      </w:r>
    </w:p>
  </w:footnote>
  <w:footnote w:type="continuationSeparator" w:id="0">
    <w:p w:rsidR="00234BB8" w:rsidRDefault="00234BB8" w:rsidP="00CF1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5C7"/>
    <w:multiLevelType w:val="hybridMultilevel"/>
    <w:tmpl w:val="2F1A57C2"/>
    <w:lvl w:ilvl="0" w:tplc="9DBA744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070C04CE"/>
    <w:multiLevelType w:val="hybridMultilevel"/>
    <w:tmpl w:val="49B053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211F1F"/>
    <w:multiLevelType w:val="singleLevel"/>
    <w:tmpl w:val="645C8EF4"/>
    <w:lvl w:ilvl="0">
      <w:start w:val="1"/>
      <w:numFmt w:val="decimal"/>
      <w:lvlText w:val="%1."/>
      <w:legacy w:legacy="1" w:legacySpace="0" w:legacyIndent="348"/>
      <w:lvlJc w:val="left"/>
      <w:rPr>
        <w:rFonts w:ascii="Times New Roman" w:hAnsi="Times New Roman" w:cs="Times New Roman" w:hint="default"/>
      </w:rPr>
    </w:lvl>
  </w:abstractNum>
  <w:abstractNum w:abstractNumId="3">
    <w:nsid w:val="07E46775"/>
    <w:multiLevelType w:val="hybridMultilevel"/>
    <w:tmpl w:val="61B25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0C7CE6"/>
    <w:multiLevelType w:val="hybridMultilevel"/>
    <w:tmpl w:val="AD7262B8"/>
    <w:lvl w:ilvl="0" w:tplc="0419000F">
      <w:start w:val="1"/>
      <w:numFmt w:val="decimal"/>
      <w:lvlText w:val="%1."/>
      <w:lvlJc w:val="left"/>
      <w:pPr>
        <w:ind w:left="10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8C5BA9"/>
    <w:multiLevelType w:val="hybridMultilevel"/>
    <w:tmpl w:val="4F54D06E"/>
    <w:lvl w:ilvl="0" w:tplc="5278178A">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204368FB"/>
    <w:multiLevelType w:val="hybridMultilevel"/>
    <w:tmpl w:val="C2E8C3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01667A"/>
    <w:multiLevelType w:val="hybridMultilevel"/>
    <w:tmpl w:val="78480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A94AA2"/>
    <w:multiLevelType w:val="hybridMultilevel"/>
    <w:tmpl w:val="CF72E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E00ED0"/>
    <w:multiLevelType w:val="hybridMultilevel"/>
    <w:tmpl w:val="72E682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8D0B3E"/>
    <w:multiLevelType w:val="hybridMultilevel"/>
    <w:tmpl w:val="0FA6969C"/>
    <w:lvl w:ilvl="0" w:tplc="9C10AB3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2D125041"/>
    <w:multiLevelType w:val="multilevel"/>
    <w:tmpl w:val="475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3978F5"/>
    <w:multiLevelType w:val="hybridMultilevel"/>
    <w:tmpl w:val="6BA6544C"/>
    <w:lvl w:ilvl="0" w:tplc="43C8C3C2">
      <w:start w:val="1"/>
      <w:numFmt w:val="decimal"/>
      <w:lvlText w:val="%1."/>
      <w:lvlJc w:val="left"/>
      <w:pPr>
        <w:tabs>
          <w:tab w:val="num" w:pos="1020"/>
        </w:tabs>
        <w:ind w:left="1020" w:hanging="360"/>
      </w:pPr>
      <w:rPr>
        <w:rFonts w:hint="default"/>
      </w:rPr>
    </w:lvl>
    <w:lvl w:ilvl="1" w:tplc="5320734C">
      <w:start w:val="2"/>
      <w:numFmt w:val="decimal"/>
      <w:lvlText w:val="%2"/>
      <w:lvlJc w:val="left"/>
      <w:pPr>
        <w:tabs>
          <w:tab w:val="num" w:pos="1740"/>
        </w:tabs>
        <w:ind w:left="1740" w:hanging="360"/>
      </w:pPr>
      <w:rPr>
        <w:rFonts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nsid w:val="325F1DB3"/>
    <w:multiLevelType w:val="hybridMultilevel"/>
    <w:tmpl w:val="ACEEC856"/>
    <w:lvl w:ilvl="0" w:tplc="57364C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328B3E8D"/>
    <w:multiLevelType w:val="singleLevel"/>
    <w:tmpl w:val="CEC6F86C"/>
    <w:lvl w:ilvl="0">
      <w:start w:val="1"/>
      <w:numFmt w:val="decimal"/>
      <w:lvlText w:val="%1."/>
      <w:legacy w:legacy="1" w:legacySpace="0" w:legacyIndent="360"/>
      <w:lvlJc w:val="left"/>
      <w:rPr>
        <w:rFonts w:ascii="Times New Roman" w:hAnsi="Times New Roman" w:cs="Times New Roman" w:hint="default"/>
      </w:rPr>
    </w:lvl>
  </w:abstractNum>
  <w:abstractNum w:abstractNumId="15">
    <w:nsid w:val="337833E5"/>
    <w:multiLevelType w:val="hybridMultilevel"/>
    <w:tmpl w:val="0E4234AC"/>
    <w:lvl w:ilvl="0" w:tplc="CD6C2E8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nsid w:val="354F5B0F"/>
    <w:multiLevelType w:val="singleLevel"/>
    <w:tmpl w:val="1EA0324C"/>
    <w:lvl w:ilvl="0">
      <w:start w:val="3"/>
      <w:numFmt w:val="decimal"/>
      <w:lvlText w:val="%1."/>
      <w:legacy w:legacy="1" w:legacySpace="0" w:legacyIndent="358"/>
      <w:lvlJc w:val="left"/>
      <w:rPr>
        <w:rFonts w:ascii="Times New Roman" w:hAnsi="Times New Roman" w:cs="Times New Roman" w:hint="default"/>
      </w:rPr>
    </w:lvl>
  </w:abstractNum>
  <w:abstractNum w:abstractNumId="17">
    <w:nsid w:val="37A85716"/>
    <w:multiLevelType w:val="singleLevel"/>
    <w:tmpl w:val="7A6E6DD2"/>
    <w:lvl w:ilvl="0">
      <w:start w:val="1"/>
      <w:numFmt w:val="decimal"/>
      <w:lvlText w:val="%1."/>
      <w:legacy w:legacy="1" w:legacySpace="0" w:legacyIndent="353"/>
      <w:lvlJc w:val="left"/>
      <w:rPr>
        <w:rFonts w:ascii="Times New Roman" w:hAnsi="Times New Roman" w:cs="Times New Roman" w:hint="default"/>
      </w:rPr>
    </w:lvl>
  </w:abstractNum>
  <w:abstractNum w:abstractNumId="18">
    <w:nsid w:val="3B4C079A"/>
    <w:multiLevelType w:val="hybridMultilevel"/>
    <w:tmpl w:val="6332CBC4"/>
    <w:lvl w:ilvl="0" w:tplc="CB8A0D2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3FC34C0B"/>
    <w:multiLevelType w:val="singleLevel"/>
    <w:tmpl w:val="079070AE"/>
    <w:lvl w:ilvl="0">
      <w:start w:val="1"/>
      <w:numFmt w:val="decimal"/>
      <w:lvlText w:val="%1."/>
      <w:legacy w:legacy="1" w:legacySpace="0" w:legacyIndent="357"/>
      <w:lvlJc w:val="left"/>
      <w:rPr>
        <w:rFonts w:ascii="Times New Roman" w:hAnsi="Times New Roman" w:cs="Times New Roman" w:hint="default"/>
      </w:rPr>
    </w:lvl>
  </w:abstractNum>
  <w:abstractNum w:abstractNumId="20">
    <w:nsid w:val="4174342C"/>
    <w:multiLevelType w:val="hybridMultilevel"/>
    <w:tmpl w:val="A6769022"/>
    <w:lvl w:ilvl="0" w:tplc="60C0159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nsid w:val="472F1DDE"/>
    <w:multiLevelType w:val="multilevel"/>
    <w:tmpl w:val="D1C87F86"/>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48C32304"/>
    <w:multiLevelType w:val="hybridMultilevel"/>
    <w:tmpl w:val="84CE4100"/>
    <w:lvl w:ilvl="0" w:tplc="CE0062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61034C"/>
    <w:multiLevelType w:val="singleLevel"/>
    <w:tmpl w:val="36828E16"/>
    <w:lvl w:ilvl="0">
      <w:start w:val="3"/>
      <w:numFmt w:val="decimal"/>
      <w:lvlText w:val="%1."/>
      <w:legacy w:legacy="1" w:legacySpace="0" w:legacyIndent="355"/>
      <w:lvlJc w:val="left"/>
      <w:rPr>
        <w:rFonts w:ascii="Times New Roman" w:hAnsi="Times New Roman" w:cs="Times New Roman" w:hint="default"/>
      </w:rPr>
    </w:lvl>
  </w:abstractNum>
  <w:abstractNum w:abstractNumId="24">
    <w:nsid w:val="662445EC"/>
    <w:multiLevelType w:val="multilevel"/>
    <w:tmpl w:val="71D696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D813801"/>
    <w:multiLevelType w:val="multilevel"/>
    <w:tmpl w:val="9B5815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72BF626F"/>
    <w:multiLevelType w:val="singleLevel"/>
    <w:tmpl w:val="CEC6F86C"/>
    <w:lvl w:ilvl="0">
      <w:start w:val="1"/>
      <w:numFmt w:val="decimal"/>
      <w:lvlText w:val="%1."/>
      <w:legacy w:legacy="1" w:legacySpace="0" w:legacyIndent="360"/>
      <w:lvlJc w:val="left"/>
      <w:rPr>
        <w:rFonts w:ascii="Times New Roman" w:hAnsi="Times New Roman" w:cs="Times New Roman" w:hint="default"/>
      </w:rPr>
    </w:lvl>
  </w:abstractNum>
  <w:abstractNum w:abstractNumId="27">
    <w:nsid w:val="75396F3D"/>
    <w:multiLevelType w:val="hybridMultilevel"/>
    <w:tmpl w:val="16FE7B28"/>
    <w:lvl w:ilvl="0" w:tplc="48A41AD6">
      <w:start w:val="1"/>
      <w:numFmt w:val="decimal"/>
      <w:lvlText w:val="%1."/>
      <w:lvlJc w:val="left"/>
      <w:pPr>
        <w:tabs>
          <w:tab w:val="num" w:pos="720"/>
        </w:tabs>
        <w:ind w:left="720" w:hanging="360"/>
      </w:pPr>
      <w:rPr>
        <w:rFonts w:hint="default"/>
      </w:rPr>
    </w:lvl>
    <w:lvl w:ilvl="1" w:tplc="D05CEAA8">
      <w:numFmt w:val="none"/>
      <w:lvlText w:val=""/>
      <w:lvlJc w:val="left"/>
      <w:pPr>
        <w:tabs>
          <w:tab w:val="num" w:pos="360"/>
        </w:tabs>
      </w:pPr>
    </w:lvl>
    <w:lvl w:ilvl="2" w:tplc="B166420E">
      <w:numFmt w:val="none"/>
      <w:lvlText w:val=""/>
      <w:lvlJc w:val="left"/>
      <w:pPr>
        <w:tabs>
          <w:tab w:val="num" w:pos="360"/>
        </w:tabs>
      </w:pPr>
    </w:lvl>
    <w:lvl w:ilvl="3" w:tplc="5FCA5390">
      <w:numFmt w:val="none"/>
      <w:lvlText w:val=""/>
      <w:lvlJc w:val="left"/>
      <w:pPr>
        <w:tabs>
          <w:tab w:val="num" w:pos="360"/>
        </w:tabs>
      </w:pPr>
    </w:lvl>
    <w:lvl w:ilvl="4" w:tplc="3FA03AB0">
      <w:numFmt w:val="none"/>
      <w:lvlText w:val=""/>
      <w:lvlJc w:val="left"/>
      <w:pPr>
        <w:tabs>
          <w:tab w:val="num" w:pos="360"/>
        </w:tabs>
      </w:pPr>
    </w:lvl>
    <w:lvl w:ilvl="5" w:tplc="011CCD76">
      <w:numFmt w:val="none"/>
      <w:lvlText w:val=""/>
      <w:lvlJc w:val="left"/>
      <w:pPr>
        <w:tabs>
          <w:tab w:val="num" w:pos="360"/>
        </w:tabs>
      </w:pPr>
    </w:lvl>
    <w:lvl w:ilvl="6" w:tplc="CF94072E">
      <w:numFmt w:val="none"/>
      <w:lvlText w:val=""/>
      <w:lvlJc w:val="left"/>
      <w:pPr>
        <w:tabs>
          <w:tab w:val="num" w:pos="360"/>
        </w:tabs>
      </w:pPr>
    </w:lvl>
    <w:lvl w:ilvl="7" w:tplc="D278F47C">
      <w:numFmt w:val="none"/>
      <w:lvlText w:val=""/>
      <w:lvlJc w:val="left"/>
      <w:pPr>
        <w:tabs>
          <w:tab w:val="num" w:pos="360"/>
        </w:tabs>
      </w:pPr>
    </w:lvl>
    <w:lvl w:ilvl="8" w:tplc="C4048720">
      <w:numFmt w:val="none"/>
      <w:lvlText w:val=""/>
      <w:lvlJc w:val="left"/>
      <w:pPr>
        <w:tabs>
          <w:tab w:val="num" w:pos="360"/>
        </w:tabs>
      </w:pPr>
    </w:lvl>
  </w:abstractNum>
  <w:abstractNum w:abstractNumId="28">
    <w:nsid w:val="7A2E06F7"/>
    <w:multiLevelType w:val="hybridMultilevel"/>
    <w:tmpl w:val="21A661AA"/>
    <w:lvl w:ilvl="0" w:tplc="10222ED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DC2BCA"/>
    <w:multiLevelType w:val="hybridMultilevel"/>
    <w:tmpl w:val="F258CA32"/>
    <w:lvl w:ilvl="0" w:tplc="3EB4FA6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nsid w:val="7BFF31D8"/>
    <w:multiLevelType w:val="hybridMultilevel"/>
    <w:tmpl w:val="AF84C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910DB1"/>
    <w:multiLevelType w:val="hybridMultilevel"/>
    <w:tmpl w:val="7DCC8CDA"/>
    <w:lvl w:ilvl="0" w:tplc="5EB6062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13"/>
  </w:num>
  <w:num w:numId="3">
    <w:abstractNumId w:val="10"/>
  </w:num>
  <w:num w:numId="4">
    <w:abstractNumId w:val="20"/>
  </w:num>
  <w:num w:numId="5">
    <w:abstractNumId w:val="15"/>
  </w:num>
  <w:num w:numId="6">
    <w:abstractNumId w:val="12"/>
  </w:num>
  <w:num w:numId="7">
    <w:abstractNumId w:val="30"/>
  </w:num>
  <w:num w:numId="8">
    <w:abstractNumId w:val="3"/>
  </w:num>
  <w:num w:numId="9">
    <w:abstractNumId w:val="1"/>
  </w:num>
  <w:num w:numId="10">
    <w:abstractNumId w:val="0"/>
  </w:num>
  <w:num w:numId="11">
    <w:abstractNumId w:val="7"/>
  </w:num>
  <w:num w:numId="12">
    <w:abstractNumId w:val="8"/>
  </w:num>
  <w:num w:numId="13">
    <w:abstractNumId w:val="5"/>
  </w:num>
  <w:num w:numId="14">
    <w:abstractNumId w:val="31"/>
  </w:num>
  <w:num w:numId="15">
    <w:abstractNumId w:val="29"/>
  </w:num>
  <w:num w:numId="16">
    <w:abstractNumId w:val="9"/>
  </w:num>
  <w:num w:numId="17">
    <w:abstractNumId w:val="28"/>
  </w:num>
  <w:num w:numId="18">
    <w:abstractNumId w:val="18"/>
  </w:num>
  <w:num w:numId="19">
    <w:abstractNumId w:val="11"/>
  </w:num>
  <w:num w:numId="20">
    <w:abstractNumId w:val="2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25"/>
  </w:num>
  <w:num w:numId="25">
    <w:abstractNumId w:val="17"/>
  </w:num>
  <w:num w:numId="26">
    <w:abstractNumId w:val="19"/>
  </w:num>
  <w:num w:numId="27">
    <w:abstractNumId w:val="19"/>
    <w:lvlOverride w:ilvl="0">
      <w:lvl w:ilvl="0">
        <w:start w:val="1"/>
        <w:numFmt w:val="decimal"/>
        <w:lvlText w:val="%1."/>
        <w:legacy w:legacy="1" w:legacySpace="0" w:legacyIndent="358"/>
        <w:lvlJc w:val="left"/>
        <w:rPr>
          <w:rFonts w:ascii="Times New Roman" w:hAnsi="Times New Roman" w:cs="Times New Roman" w:hint="default"/>
        </w:rPr>
      </w:lvl>
    </w:lvlOverride>
  </w:num>
  <w:num w:numId="28">
    <w:abstractNumId w:val="14"/>
  </w:num>
  <w:num w:numId="29">
    <w:abstractNumId w:val="26"/>
  </w:num>
  <w:num w:numId="30">
    <w:abstractNumId w:val="23"/>
  </w:num>
  <w:num w:numId="31">
    <w:abstractNumId w:val="16"/>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80"/>
    <w:rsid w:val="0000107E"/>
    <w:rsid w:val="00015C2B"/>
    <w:rsid w:val="000A4CF3"/>
    <w:rsid w:val="000B2722"/>
    <w:rsid w:val="000B72F9"/>
    <w:rsid w:val="000C58A5"/>
    <w:rsid w:val="00195DD1"/>
    <w:rsid w:val="001C7A2F"/>
    <w:rsid w:val="001E453C"/>
    <w:rsid w:val="00207556"/>
    <w:rsid w:val="002109D8"/>
    <w:rsid w:val="00211C77"/>
    <w:rsid w:val="00234BB8"/>
    <w:rsid w:val="002437C2"/>
    <w:rsid w:val="00254B92"/>
    <w:rsid w:val="002765F8"/>
    <w:rsid w:val="0027768E"/>
    <w:rsid w:val="0033378D"/>
    <w:rsid w:val="00360657"/>
    <w:rsid w:val="00361DDF"/>
    <w:rsid w:val="0041186B"/>
    <w:rsid w:val="004627D8"/>
    <w:rsid w:val="004C1035"/>
    <w:rsid w:val="005057B9"/>
    <w:rsid w:val="00552CDD"/>
    <w:rsid w:val="005B20FB"/>
    <w:rsid w:val="005E28EA"/>
    <w:rsid w:val="006074F7"/>
    <w:rsid w:val="0062324A"/>
    <w:rsid w:val="0065530D"/>
    <w:rsid w:val="006D1202"/>
    <w:rsid w:val="007562D3"/>
    <w:rsid w:val="007B7E90"/>
    <w:rsid w:val="007E0238"/>
    <w:rsid w:val="00857FE9"/>
    <w:rsid w:val="00880D80"/>
    <w:rsid w:val="008D42D9"/>
    <w:rsid w:val="00901CED"/>
    <w:rsid w:val="00962954"/>
    <w:rsid w:val="009B1585"/>
    <w:rsid w:val="00A205A3"/>
    <w:rsid w:val="00A24705"/>
    <w:rsid w:val="00A46DAA"/>
    <w:rsid w:val="00AB109F"/>
    <w:rsid w:val="00AC3577"/>
    <w:rsid w:val="00B566F5"/>
    <w:rsid w:val="00B71DF9"/>
    <w:rsid w:val="00C05D19"/>
    <w:rsid w:val="00C56D12"/>
    <w:rsid w:val="00C576F8"/>
    <w:rsid w:val="00C6459A"/>
    <w:rsid w:val="00C7178E"/>
    <w:rsid w:val="00CA31D4"/>
    <w:rsid w:val="00CC602D"/>
    <w:rsid w:val="00CC603C"/>
    <w:rsid w:val="00CE08D6"/>
    <w:rsid w:val="00CF132E"/>
    <w:rsid w:val="00CF765E"/>
    <w:rsid w:val="00D87061"/>
    <w:rsid w:val="00D9596E"/>
    <w:rsid w:val="00DA7439"/>
    <w:rsid w:val="00DF7A41"/>
    <w:rsid w:val="00E03DFA"/>
    <w:rsid w:val="00E437C7"/>
    <w:rsid w:val="00F027AB"/>
    <w:rsid w:val="00F250CF"/>
    <w:rsid w:val="00F30F5E"/>
    <w:rsid w:val="00F43F21"/>
    <w:rsid w:val="00FE2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D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80D80"/>
    <w:rPr>
      <w:rFonts w:ascii="Times New Roman" w:eastAsia="Times New Roman" w:hAnsi="Times New Roman" w:cs="Times New Roman"/>
      <w:sz w:val="24"/>
      <w:szCs w:val="24"/>
    </w:rPr>
  </w:style>
  <w:style w:type="paragraph" w:styleId="a6">
    <w:name w:val="footer"/>
    <w:basedOn w:val="a"/>
    <w:link w:val="a7"/>
    <w:uiPriority w:val="99"/>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80D80"/>
    <w:rPr>
      <w:rFonts w:ascii="Times New Roman" w:eastAsia="Times New Roman" w:hAnsi="Times New Roman" w:cs="Times New Roman"/>
      <w:sz w:val="24"/>
      <w:szCs w:val="24"/>
    </w:rPr>
  </w:style>
  <w:style w:type="paragraph" w:styleId="a8">
    <w:name w:val="Normal (Web)"/>
    <w:basedOn w:val="a"/>
    <w:uiPriority w:val="99"/>
    <w:unhideWhenUsed/>
    <w:rsid w:val="002765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552CDD"/>
    <w:pPr>
      <w:spacing w:after="0" w:line="240" w:lineRule="auto"/>
    </w:pPr>
    <w:rPr>
      <w:rFonts w:eastAsiaTheme="minorHAnsi"/>
      <w:lang w:eastAsia="en-US"/>
    </w:rPr>
  </w:style>
  <w:style w:type="paragraph" w:customStyle="1" w:styleId="ConsPlusNormal">
    <w:name w:val="ConsPlusNormal"/>
    <w:uiPriority w:val="99"/>
    <w:rsid w:val="00552CD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a0"/>
    <w:rsid w:val="00552CDD"/>
  </w:style>
  <w:style w:type="character" w:styleId="aa">
    <w:name w:val="Emphasis"/>
    <w:basedOn w:val="a0"/>
    <w:uiPriority w:val="20"/>
    <w:qFormat/>
    <w:rsid w:val="00552CDD"/>
    <w:rPr>
      <w:i/>
      <w:iCs/>
    </w:rPr>
  </w:style>
  <w:style w:type="paragraph" w:styleId="ab">
    <w:name w:val="List Paragraph"/>
    <w:basedOn w:val="a"/>
    <w:uiPriority w:val="34"/>
    <w:qFormat/>
    <w:rsid w:val="00CA31D4"/>
    <w:pPr>
      <w:ind w:left="720"/>
      <w:contextualSpacing/>
    </w:pPr>
  </w:style>
  <w:style w:type="paragraph" w:customStyle="1" w:styleId="ac">
    <w:name w:val="Содержимое таблицы"/>
    <w:basedOn w:val="a"/>
    <w:uiPriority w:val="99"/>
    <w:semiHidden/>
    <w:rsid w:val="00CF765E"/>
    <w:pPr>
      <w:widowControl w:val="0"/>
      <w:suppressAutoHyphens/>
    </w:pPr>
    <w:rPr>
      <w:rFonts w:ascii="Calibri" w:eastAsia="Calibri" w:hAnsi="Calibri" w:cs="Calibri"/>
      <w:kern w:val="2"/>
      <w:szCs w:val="24"/>
      <w:lang w:eastAsia="hi-IN" w:bidi="hi-IN"/>
    </w:rPr>
  </w:style>
  <w:style w:type="paragraph" w:customStyle="1" w:styleId="1">
    <w:name w:val="Обычный1"/>
    <w:rsid w:val="009B1585"/>
    <w:pPr>
      <w:spacing w:before="100" w:after="100" w:line="240" w:lineRule="auto"/>
    </w:pPr>
    <w:rPr>
      <w:rFonts w:ascii="Times New Roman" w:eastAsia="Times New Roman" w:hAnsi="Times New Roman" w:cs="Times New Roman"/>
      <w:snapToGrid w:val="0"/>
      <w:sz w:val="24"/>
      <w:szCs w:val="20"/>
    </w:rPr>
  </w:style>
  <w:style w:type="paragraph" w:styleId="ad">
    <w:name w:val="Balloon Text"/>
    <w:basedOn w:val="a"/>
    <w:link w:val="ae"/>
    <w:uiPriority w:val="99"/>
    <w:semiHidden/>
    <w:unhideWhenUsed/>
    <w:rsid w:val="002109D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0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D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80D80"/>
    <w:rPr>
      <w:rFonts w:ascii="Times New Roman" w:eastAsia="Times New Roman" w:hAnsi="Times New Roman" w:cs="Times New Roman"/>
      <w:sz w:val="24"/>
      <w:szCs w:val="24"/>
    </w:rPr>
  </w:style>
  <w:style w:type="paragraph" w:styleId="a6">
    <w:name w:val="footer"/>
    <w:basedOn w:val="a"/>
    <w:link w:val="a7"/>
    <w:uiPriority w:val="99"/>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80D80"/>
    <w:rPr>
      <w:rFonts w:ascii="Times New Roman" w:eastAsia="Times New Roman" w:hAnsi="Times New Roman" w:cs="Times New Roman"/>
      <w:sz w:val="24"/>
      <w:szCs w:val="24"/>
    </w:rPr>
  </w:style>
  <w:style w:type="paragraph" w:styleId="a8">
    <w:name w:val="Normal (Web)"/>
    <w:basedOn w:val="a"/>
    <w:uiPriority w:val="99"/>
    <w:unhideWhenUsed/>
    <w:rsid w:val="002765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552CDD"/>
    <w:pPr>
      <w:spacing w:after="0" w:line="240" w:lineRule="auto"/>
    </w:pPr>
    <w:rPr>
      <w:rFonts w:eastAsiaTheme="minorHAnsi"/>
      <w:lang w:eastAsia="en-US"/>
    </w:rPr>
  </w:style>
  <w:style w:type="paragraph" w:customStyle="1" w:styleId="ConsPlusNormal">
    <w:name w:val="ConsPlusNormal"/>
    <w:uiPriority w:val="99"/>
    <w:rsid w:val="00552CD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a0"/>
    <w:rsid w:val="00552CDD"/>
  </w:style>
  <w:style w:type="character" w:styleId="aa">
    <w:name w:val="Emphasis"/>
    <w:basedOn w:val="a0"/>
    <w:uiPriority w:val="20"/>
    <w:qFormat/>
    <w:rsid w:val="00552CDD"/>
    <w:rPr>
      <w:i/>
      <w:iCs/>
    </w:rPr>
  </w:style>
  <w:style w:type="paragraph" w:styleId="ab">
    <w:name w:val="List Paragraph"/>
    <w:basedOn w:val="a"/>
    <w:uiPriority w:val="34"/>
    <w:qFormat/>
    <w:rsid w:val="00CA31D4"/>
    <w:pPr>
      <w:ind w:left="720"/>
      <w:contextualSpacing/>
    </w:pPr>
  </w:style>
  <w:style w:type="paragraph" w:customStyle="1" w:styleId="ac">
    <w:name w:val="Содержимое таблицы"/>
    <w:basedOn w:val="a"/>
    <w:uiPriority w:val="99"/>
    <w:semiHidden/>
    <w:rsid w:val="00CF765E"/>
    <w:pPr>
      <w:widowControl w:val="0"/>
      <w:suppressAutoHyphens/>
    </w:pPr>
    <w:rPr>
      <w:rFonts w:ascii="Calibri" w:eastAsia="Calibri" w:hAnsi="Calibri" w:cs="Calibri"/>
      <w:kern w:val="2"/>
      <w:szCs w:val="24"/>
      <w:lang w:eastAsia="hi-IN" w:bidi="hi-IN"/>
    </w:rPr>
  </w:style>
  <w:style w:type="paragraph" w:customStyle="1" w:styleId="1">
    <w:name w:val="Обычный1"/>
    <w:rsid w:val="009B1585"/>
    <w:pPr>
      <w:spacing w:before="100" w:after="100" w:line="240" w:lineRule="auto"/>
    </w:pPr>
    <w:rPr>
      <w:rFonts w:ascii="Times New Roman" w:eastAsia="Times New Roman" w:hAnsi="Times New Roman" w:cs="Times New Roman"/>
      <w:snapToGrid w:val="0"/>
      <w:sz w:val="24"/>
      <w:szCs w:val="20"/>
    </w:rPr>
  </w:style>
  <w:style w:type="paragraph" w:styleId="ad">
    <w:name w:val="Balloon Text"/>
    <w:basedOn w:val="a"/>
    <w:link w:val="ae"/>
    <w:uiPriority w:val="99"/>
    <w:semiHidden/>
    <w:unhideWhenUsed/>
    <w:rsid w:val="002109D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0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8%D0%B0%D1%85%D0%BC%D0%B0%D1%82%D0%BD%D0%B0%D1%8F_%D0%BA%D0%BE%D0%BC%D0%BF%D0%BE%D0%B7%D0%B8%D1%86%D0%B8%D1%8F" TargetMode="External"/><Relationship Id="rId18" Type="http://schemas.openxmlformats.org/officeDocument/2006/relationships/hyperlink" Target="http://ru.wikipedia.org/wiki/%D0%A4%D0%98%D0%94%D0%95" TargetMode="External"/><Relationship Id="rId26" Type="http://schemas.openxmlformats.org/officeDocument/2006/relationships/hyperlink" Target="http://ru.wikipedia.org/wiki/%D0%97%D0%B0%D0%B4%D0%B0%D1%87%D0%B0_%D0%BE_%D0%B2%D0%BE%D1%81%D1%8C%D0%BC%D0%B8_%D1%84%D0%B5%D1%80%D0%B7%D1%8F%D1%85" TargetMode="External"/><Relationship Id="rId3" Type="http://schemas.openxmlformats.org/officeDocument/2006/relationships/styles" Target="styles.xml"/><Relationship Id="rId21" Type="http://schemas.openxmlformats.org/officeDocument/2006/relationships/hyperlink" Target="http://ru.wikipedia.org/wiki/%D0%92%D0%B0%D1%80%D0%B8%D0%B0%D0%BD%D1%82%D1%8B_%D1%88%D0%B0%D1%85%D0%BC%D0%B0%D1%8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u.wikipedia.org/wiki/%D0%98%D1%81%D0%BA%D1%83%D1%81%D1%81%D1%82%D0%B2%D0%BE" TargetMode="External"/><Relationship Id="rId17" Type="http://schemas.openxmlformats.org/officeDocument/2006/relationships/hyperlink" Target="http://ru.wikipedia.org/wiki/%D0%A8%D0%B0%D1%85_(%D1%82%D0%B8%D1%82%D1%83%D0%BB)" TargetMode="External"/><Relationship Id="rId25" Type="http://schemas.openxmlformats.org/officeDocument/2006/relationships/hyperlink" Target="http://ru.wikipedia.org/wiki/%D0%97%D0%B0%D0%B4%D0%B0%D1%87%D0%B0_%D0%BE_%D1%85%D0%BE%D0%B4%D0%B5_%D0%BA%D0%BE%D0%BD%D1%8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F%D0%B5%D1%80%D1%81%D0%B8%D0%B4%D1%81%D0%BA%D0%B8%D0%B9_%D1%8F%D0%B7%D1%8B%D0%BA" TargetMode="External"/><Relationship Id="rId20" Type="http://schemas.openxmlformats.org/officeDocument/2006/relationships/hyperlink" Target="http://ru.wikipedia.org/wiki/%D0%98%D0%BD%D1%82%D0%B5%D1%80%D0%BD%D0%B5%D1%82" TargetMode="External"/><Relationship Id="rId29" Type="http://schemas.openxmlformats.org/officeDocument/2006/relationships/hyperlink" Target="http://ru.wikipedia.org/wiki/%D0%A7%D0%B5%D0%BC%D0%BF%D0%B8%D0%BE%D0%BD_%D0%BC%D0%B8%D1%80%D0%B0_%D0%BF%D0%BE_%D1%88%D0%B0%D1%85%D0%BC%D0%B0%D1%82%D0%B0%D0%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1%D0%BE%D0%BF%D0%B5%D1%80%D0%BD%D0%B8%D0%BA" TargetMode="External"/><Relationship Id="rId24" Type="http://schemas.openxmlformats.org/officeDocument/2006/relationships/hyperlink" Target="http://ru.wikipedia.org/wiki/%D0%9C%D0%B0%D1%82%D0%B5%D0%BC%D0%B0%D1%82%D0%B8%D0%BA%D0%B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ru.wikipedia.org/wiki/%D0%A1%D0%BF%D0%BE%D1%80%D1%82" TargetMode="External"/><Relationship Id="rId23" Type="http://schemas.openxmlformats.org/officeDocument/2006/relationships/hyperlink" Target="http://ru.wikipedia.org/wiki/%D0%A8%D0%B0%D1%85%D0%BC%D0%B0%D1%82%D0%BD%D1%8B%D0%B9_%D0%BA%D0%BE%D0%BC%D0%BF%D0%BE%D0%B7%D0%B8%D1%82%D0%BE%D1%80" TargetMode="External"/><Relationship Id="rId28" Type="http://schemas.openxmlformats.org/officeDocument/2006/relationships/hyperlink" Target="http://ru.wikipedia.org/wiki/1886_%D0%B3%D0%BE%D0%B4" TargetMode="External"/><Relationship Id="rId10" Type="http://schemas.openxmlformats.org/officeDocument/2006/relationships/hyperlink" Target="http://ru.wikipedia.org/wiki/%D0%9D%D0%B0%D1%81%D1%82%D0%BE%D0%BB%D1%8C%D0%BD%D0%B0%D1%8F_%D0%B8%D0%B3%D1%80%D0%B0" TargetMode="External"/><Relationship Id="rId19" Type="http://schemas.openxmlformats.org/officeDocument/2006/relationships/hyperlink" Target="http://ru.wikipedia.org/wiki/%D0%A2%D0%B5%D0%BB%D0%B5%D1%84%D0%BE%D0%BD" TargetMode="External"/><Relationship Id="rId31" Type="http://schemas.openxmlformats.org/officeDocument/2006/relationships/hyperlink" Target="http://ru.wikipedia.org/wiki/%D0%A4%D0%98%D0%94%D0%9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wikipedia.org/wiki/%D0%9D%D0%B0%D1%83%D0%BA%D0%B0" TargetMode="External"/><Relationship Id="rId22" Type="http://schemas.openxmlformats.org/officeDocument/2006/relationships/hyperlink" Target="http://ru.wikipedia.org/wiki/%D0%A8%D0%B0%D1%85%D0%BC%D0%B0%D1%82%D0%BD%D0%B0%D1%8F_%D0%BA%D0%BE%D0%BC%D0%BF%D0%BE%D0%B7%D0%B8%D1%86%D0%B8%D1%8F" TargetMode="External"/><Relationship Id="rId27" Type="http://schemas.openxmlformats.org/officeDocument/2006/relationships/hyperlink" Target="http://ru.wikipedia.org/wiki/%D0%9A%D0%BE%D0%BC%D0%BF%D1%8C%D1%8E%D1%82%D0%B5%D1%80%D0%BD%D0%BE%D0%B5_%D0%BC%D0%BE%D0%B4%D0%B5%D0%BB%D0%B8%D1%80%D0%BE%D0%B2%D0%B0%D0%BD%D0%B8%D0%B5" TargetMode="External"/><Relationship Id="rId30" Type="http://schemas.openxmlformats.org/officeDocument/2006/relationships/hyperlink" Target="http://ru.wikipedia.org/wiki/1924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F853C-E81D-45EC-86A3-23AEBAB2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14324</Words>
  <Characters>81647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10</cp:revision>
  <cp:lastPrinted>2017-09-07T07:24:00Z</cp:lastPrinted>
  <dcterms:created xsi:type="dcterms:W3CDTF">2017-08-16T11:00:00Z</dcterms:created>
  <dcterms:modified xsi:type="dcterms:W3CDTF">2017-09-21T06:03:00Z</dcterms:modified>
</cp:coreProperties>
</file>